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4AE2" w14:textId="1FDDD28E" w:rsidR="000D2574" w:rsidRPr="004B5B5B" w:rsidRDefault="000D2574" w:rsidP="000D2574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Student Success Practices</w:t>
      </w:r>
    </w:p>
    <w:p w14:paraId="7EA873E0" w14:textId="77777777" w:rsidR="000D2574" w:rsidRPr="00ED6D92" w:rsidRDefault="000D2574" w:rsidP="000D2574">
      <w:pPr>
        <w:jc w:val="center"/>
        <w:rPr>
          <w:rFonts w:ascii="Times New Roman" w:hAnsi="Times New Roman"/>
          <w:b/>
          <w:bCs/>
        </w:rPr>
      </w:pPr>
      <w:r w:rsidRPr="00ED6D92">
        <w:rPr>
          <w:rFonts w:ascii="Times New Roman" w:hAnsi="Times New Roman"/>
          <w:b/>
          <w:bCs/>
        </w:rPr>
        <w:t>Minnesota State Colleges and Universities</w:t>
      </w:r>
    </w:p>
    <w:p w14:paraId="77C5B3D9" w14:textId="1DA180FB" w:rsidR="00DA3120" w:rsidRDefault="00DA3120" w:rsidP="00D018ED">
      <w:pPr>
        <w:spacing w:after="0" w:line="240" w:lineRule="auto"/>
        <w:ind w:left="2" w:firstLine="0"/>
        <w:rPr>
          <w:rFonts w:ascii="Times New Roman" w:hAnsi="Times New Roman" w:cs="Times New Roman"/>
        </w:rPr>
      </w:pPr>
    </w:p>
    <w:p w14:paraId="57DDE0C5" w14:textId="77777777" w:rsidR="004A3107" w:rsidRDefault="004A3107" w:rsidP="00D018ED">
      <w:pPr>
        <w:spacing w:after="0" w:line="240" w:lineRule="auto"/>
        <w:ind w:left="2" w:firstLine="0"/>
        <w:rPr>
          <w:rFonts w:ascii="Times New Roman" w:hAnsi="Times New Roman" w:cs="Times New Roman"/>
        </w:rPr>
      </w:pPr>
    </w:p>
    <w:p w14:paraId="7C60478D" w14:textId="32C7BF2F" w:rsidR="004A3107" w:rsidRPr="000D2574" w:rsidRDefault="00145EFE" w:rsidP="00D018ED">
      <w:pPr>
        <w:spacing w:after="0" w:line="240" w:lineRule="auto"/>
        <w:ind w:left="2" w:firstLine="0"/>
        <w:rPr>
          <w:rFonts w:ascii="Times New Roman" w:hAnsi="Times New Roman" w:cs="Times New Roman"/>
          <w:b/>
          <w:color w:val="00B050"/>
          <w:u w:val="single"/>
        </w:rPr>
      </w:pPr>
      <w:r w:rsidRPr="000D2574">
        <w:rPr>
          <w:rFonts w:ascii="Times New Roman" w:hAnsi="Times New Roman" w:cs="Times New Roman"/>
          <w:b/>
          <w:color w:val="00B050"/>
          <w:u w:val="single"/>
        </w:rPr>
        <w:t>System-wide i</w:t>
      </w:r>
      <w:r w:rsidR="004A3107" w:rsidRPr="000D2574">
        <w:rPr>
          <w:rFonts w:ascii="Times New Roman" w:hAnsi="Times New Roman" w:cs="Times New Roman"/>
          <w:b/>
          <w:color w:val="00B050"/>
          <w:u w:val="single"/>
        </w:rPr>
        <w:t>nitiatives</w:t>
      </w:r>
      <w:r w:rsidR="00323EA5" w:rsidRPr="000D2574">
        <w:rPr>
          <w:rFonts w:ascii="Times New Roman" w:hAnsi="Times New Roman" w:cs="Times New Roman"/>
          <w:b/>
          <w:color w:val="00B050"/>
          <w:u w:val="single"/>
        </w:rPr>
        <w:t>/</w:t>
      </w:r>
      <w:r w:rsidRPr="000D2574">
        <w:rPr>
          <w:rFonts w:ascii="Times New Roman" w:hAnsi="Times New Roman" w:cs="Times New Roman"/>
          <w:b/>
          <w:color w:val="00B050"/>
          <w:u w:val="single"/>
        </w:rPr>
        <w:t>p</w:t>
      </w:r>
      <w:r w:rsidR="004A3107" w:rsidRPr="000D2574">
        <w:rPr>
          <w:rFonts w:ascii="Times New Roman" w:hAnsi="Times New Roman" w:cs="Times New Roman"/>
          <w:b/>
          <w:color w:val="00B050"/>
          <w:u w:val="single"/>
        </w:rPr>
        <w:t>ractices</w:t>
      </w:r>
    </w:p>
    <w:p w14:paraId="69425ECB" w14:textId="15518F95" w:rsidR="004A3107" w:rsidRPr="004A3107" w:rsidRDefault="004A3107" w:rsidP="004A31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A3107">
        <w:rPr>
          <w:rFonts w:ascii="Times New Roman" w:hAnsi="Times New Roman" w:cs="Times New Roman"/>
        </w:rPr>
        <w:t xml:space="preserve">Equity by </w:t>
      </w:r>
      <w:r>
        <w:rPr>
          <w:rFonts w:ascii="Times New Roman" w:hAnsi="Times New Roman" w:cs="Times New Roman"/>
        </w:rPr>
        <w:t>d</w:t>
      </w:r>
      <w:r w:rsidRPr="004A3107">
        <w:rPr>
          <w:rFonts w:ascii="Times New Roman" w:hAnsi="Times New Roman" w:cs="Times New Roman"/>
        </w:rPr>
        <w:t>esign</w:t>
      </w:r>
    </w:p>
    <w:p w14:paraId="13281F5B" w14:textId="78F4FAB1" w:rsidR="004A3107" w:rsidRPr="004A3107" w:rsidRDefault="004A3107" w:rsidP="004A31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A3107">
        <w:rPr>
          <w:rFonts w:ascii="Times New Roman" w:hAnsi="Times New Roman" w:cs="Times New Roman"/>
        </w:rPr>
        <w:t>Developmental education redesign</w:t>
      </w:r>
    </w:p>
    <w:p w14:paraId="3CF048AD" w14:textId="693ECE2E" w:rsidR="004A3107" w:rsidRDefault="004A3107" w:rsidP="004A31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p</w:t>
      </w:r>
      <w:r w:rsidRPr="004A3107">
        <w:rPr>
          <w:rFonts w:ascii="Times New Roman" w:hAnsi="Times New Roman" w:cs="Times New Roman"/>
        </w:rPr>
        <w:t>athways</w:t>
      </w:r>
    </w:p>
    <w:p w14:paraId="65441906" w14:textId="41A40A46" w:rsidR="004A3107" w:rsidRDefault="004A3107" w:rsidP="004A31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Predictive analytics</w:t>
      </w:r>
      <w:r w:rsidR="00417ABB">
        <w:rPr>
          <w:rFonts w:ascii="Times New Roman" w:hAnsi="Times New Roman" w:cs="Times New Roman"/>
        </w:rPr>
        <w:t xml:space="preserve"> pilot</w:t>
      </w:r>
    </w:p>
    <w:p w14:paraId="506C87FF" w14:textId="0C6519F5" w:rsidR="004A3107" w:rsidRPr="004A3107" w:rsidRDefault="004A3107" w:rsidP="004A31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strategy</w:t>
      </w:r>
    </w:p>
    <w:p w14:paraId="3313D6C6" w14:textId="77777777" w:rsidR="004A3107" w:rsidRDefault="004A3107" w:rsidP="00D018ED">
      <w:pPr>
        <w:spacing w:after="0" w:line="240" w:lineRule="auto"/>
        <w:ind w:left="2" w:firstLine="0"/>
        <w:rPr>
          <w:rFonts w:ascii="Times New Roman" w:hAnsi="Times New Roman" w:cs="Times New Roman"/>
        </w:rPr>
      </w:pPr>
    </w:p>
    <w:p w14:paraId="0FDD851D" w14:textId="2D3168E1" w:rsidR="00323EA5" w:rsidRPr="000D2574" w:rsidRDefault="00145EFE" w:rsidP="00323EA5">
      <w:pPr>
        <w:spacing w:after="0" w:line="240" w:lineRule="auto"/>
        <w:ind w:left="2" w:firstLine="0"/>
        <w:rPr>
          <w:rFonts w:ascii="Times New Roman" w:hAnsi="Times New Roman" w:cs="Times New Roman"/>
          <w:b/>
          <w:color w:val="00B050"/>
          <w:u w:val="single"/>
        </w:rPr>
      </w:pPr>
      <w:r w:rsidRPr="000D2574">
        <w:rPr>
          <w:rFonts w:ascii="Times New Roman" w:hAnsi="Times New Roman" w:cs="Times New Roman"/>
          <w:b/>
          <w:color w:val="00B050"/>
          <w:u w:val="single"/>
        </w:rPr>
        <w:t>Most common c</w:t>
      </w:r>
      <w:r w:rsidR="00323EA5" w:rsidRPr="000D2574">
        <w:rPr>
          <w:rFonts w:ascii="Times New Roman" w:hAnsi="Times New Roman" w:cs="Times New Roman"/>
          <w:b/>
          <w:color w:val="00B050"/>
          <w:u w:val="single"/>
        </w:rPr>
        <w:t xml:space="preserve">ampus </w:t>
      </w:r>
      <w:r w:rsidRPr="000D2574">
        <w:rPr>
          <w:rFonts w:ascii="Times New Roman" w:hAnsi="Times New Roman" w:cs="Times New Roman"/>
          <w:b/>
          <w:color w:val="00B050"/>
          <w:u w:val="single"/>
        </w:rPr>
        <w:t>s</w:t>
      </w:r>
      <w:r w:rsidR="00323EA5" w:rsidRPr="000D2574">
        <w:rPr>
          <w:rFonts w:ascii="Times New Roman" w:hAnsi="Times New Roman" w:cs="Times New Roman"/>
          <w:b/>
          <w:color w:val="00B050"/>
          <w:u w:val="single"/>
        </w:rPr>
        <w:t xml:space="preserve">pecific </w:t>
      </w:r>
      <w:r w:rsidRPr="000D2574">
        <w:rPr>
          <w:rFonts w:ascii="Times New Roman" w:hAnsi="Times New Roman" w:cs="Times New Roman"/>
          <w:b/>
          <w:color w:val="00B050"/>
          <w:u w:val="single"/>
        </w:rPr>
        <w:t>i</w:t>
      </w:r>
      <w:r w:rsidR="00323EA5" w:rsidRPr="000D2574">
        <w:rPr>
          <w:rFonts w:ascii="Times New Roman" w:hAnsi="Times New Roman" w:cs="Times New Roman"/>
          <w:b/>
          <w:color w:val="00B050"/>
          <w:u w:val="single"/>
        </w:rPr>
        <w:t>nitiatives/</w:t>
      </w:r>
      <w:r w:rsidRPr="000D2574">
        <w:rPr>
          <w:rFonts w:ascii="Times New Roman" w:hAnsi="Times New Roman" w:cs="Times New Roman"/>
          <w:b/>
          <w:color w:val="00B050"/>
          <w:u w:val="single"/>
        </w:rPr>
        <w:t>p</w:t>
      </w:r>
      <w:r w:rsidR="00323EA5" w:rsidRPr="000D2574">
        <w:rPr>
          <w:rFonts w:ascii="Times New Roman" w:hAnsi="Times New Roman" w:cs="Times New Roman"/>
          <w:b/>
          <w:color w:val="00B050"/>
          <w:u w:val="single"/>
        </w:rPr>
        <w:t>ractices</w:t>
      </w:r>
    </w:p>
    <w:p w14:paraId="0A91680A" w14:textId="77777777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Assessment and placement preparation</w:t>
      </w:r>
    </w:p>
    <w:p w14:paraId="18F92D1D" w14:textId="785C3CA9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Orientation experience</w:t>
      </w:r>
    </w:p>
    <w:p w14:paraId="722E6778" w14:textId="360067DA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Early alert and intervention</w:t>
      </w:r>
    </w:p>
    <w:p w14:paraId="704E21E0" w14:textId="7DE92132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Peer and/or professional tutoring</w:t>
      </w:r>
    </w:p>
    <w:p w14:paraId="2B177868" w14:textId="440B24F9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Intrusive advising with case management</w:t>
      </w:r>
    </w:p>
    <w:p w14:paraId="3E7300E1" w14:textId="77777777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TRIO student support services</w:t>
      </w:r>
    </w:p>
    <w:p w14:paraId="525EEDAA" w14:textId="77777777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Non-academic student support services (basic needs support)</w:t>
      </w:r>
    </w:p>
    <w:p w14:paraId="7A9AD365" w14:textId="5CA93362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Diversity and global learning programming and experiences</w:t>
      </w:r>
    </w:p>
    <w:p w14:paraId="1F5C62D4" w14:textId="77777777" w:rsidR="00145EFE" w:rsidRPr="00145EFE" w:rsidRDefault="00145EFE" w:rsidP="00145EF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Academic goal setting and planning/guided pathways/academic maps with proactive advising</w:t>
      </w:r>
    </w:p>
    <w:p w14:paraId="3328C059" w14:textId="076D253D" w:rsidR="00DA3120" w:rsidRPr="00145EFE" w:rsidRDefault="00DA3120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 xml:space="preserve">Accelerated or </w:t>
      </w:r>
      <w:r w:rsidR="00323EA5" w:rsidRPr="00145EFE">
        <w:rPr>
          <w:rFonts w:ascii="Times New Roman" w:hAnsi="Times New Roman" w:cs="Times New Roman"/>
        </w:rPr>
        <w:t>fast-t</w:t>
      </w:r>
      <w:r w:rsidRPr="00145EFE">
        <w:rPr>
          <w:rFonts w:ascii="Times New Roman" w:hAnsi="Times New Roman" w:cs="Times New Roman"/>
        </w:rPr>
        <w:t xml:space="preserve">rack </w:t>
      </w:r>
      <w:r w:rsidR="00323EA5" w:rsidRPr="00145EFE">
        <w:rPr>
          <w:rFonts w:ascii="Times New Roman" w:hAnsi="Times New Roman" w:cs="Times New Roman"/>
        </w:rPr>
        <w:t>d</w:t>
      </w:r>
      <w:r w:rsidRPr="00145EFE">
        <w:rPr>
          <w:rFonts w:ascii="Times New Roman" w:hAnsi="Times New Roman" w:cs="Times New Roman"/>
        </w:rPr>
        <w:t xml:space="preserve">evelopmental </w:t>
      </w:r>
      <w:r w:rsidR="00323EA5" w:rsidRPr="00145EFE">
        <w:rPr>
          <w:rFonts w:ascii="Times New Roman" w:hAnsi="Times New Roman" w:cs="Times New Roman"/>
        </w:rPr>
        <w:t>education</w:t>
      </w:r>
    </w:p>
    <w:p w14:paraId="3C6F246D" w14:textId="54442E50" w:rsidR="00DA3120" w:rsidRPr="00145EFE" w:rsidRDefault="00DA3120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 xml:space="preserve">Math </w:t>
      </w:r>
      <w:r w:rsidR="00417ABB" w:rsidRPr="00145EFE">
        <w:rPr>
          <w:rFonts w:ascii="Times New Roman" w:hAnsi="Times New Roman" w:cs="Times New Roman"/>
        </w:rPr>
        <w:t>pathways</w:t>
      </w:r>
    </w:p>
    <w:p w14:paraId="47B34695" w14:textId="1E231EE2" w:rsidR="00417ABB" w:rsidRPr="00145EFE" w:rsidRDefault="00417ABB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Undergraduate research</w:t>
      </w:r>
    </w:p>
    <w:p w14:paraId="3C03837C" w14:textId="4190A707" w:rsidR="00417ABB" w:rsidRPr="00145EFE" w:rsidRDefault="00417ABB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Collaborative assignments and projects</w:t>
      </w:r>
    </w:p>
    <w:p w14:paraId="4903F362" w14:textId="46E0C318" w:rsidR="00145EFE" w:rsidRPr="00145EFE" w:rsidRDefault="00145EFE" w:rsidP="00145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Capstone courses and projects</w:t>
      </w:r>
    </w:p>
    <w:p w14:paraId="2CA3B3D2" w14:textId="77777777" w:rsidR="00145EFE" w:rsidRDefault="00145EFE" w:rsidP="00145EFE">
      <w:pPr>
        <w:spacing w:after="0" w:line="240" w:lineRule="auto"/>
        <w:rPr>
          <w:rFonts w:ascii="Times New Roman" w:hAnsi="Times New Roman" w:cs="Times New Roman"/>
        </w:rPr>
      </w:pPr>
    </w:p>
    <w:p w14:paraId="01A1A8B3" w14:textId="10A89EE3" w:rsidR="00145EFE" w:rsidRPr="000D2574" w:rsidRDefault="00145EFE" w:rsidP="00145E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B050"/>
          <w:u w:val="single"/>
        </w:rPr>
      </w:pPr>
      <w:r w:rsidRPr="000D2574">
        <w:rPr>
          <w:rFonts w:ascii="Times New Roman" w:hAnsi="Times New Roman" w:cs="Times New Roman"/>
          <w:b/>
          <w:color w:val="00B050"/>
          <w:u w:val="single"/>
        </w:rPr>
        <w:t>Examples of other campus specific initiatives/practices</w:t>
      </w:r>
    </w:p>
    <w:p w14:paraId="5293D8E4" w14:textId="1F364FD7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First-year seminars and first-year experience courses</w:t>
      </w:r>
    </w:p>
    <w:p w14:paraId="05A08A04" w14:textId="1E160E0E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 xml:space="preserve">Experiential learning outside the classroom (apprenticeships, </w:t>
      </w:r>
      <w:proofErr w:type="spellStart"/>
      <w:r w:rsidRPr="00145EFE">
        <w:rPr>
          <w:rFonts w:ascii="Times New Roman" w:hAnsi="Times New Roman" w:cs="Times New Roman"/>
        </w:rPr>
        <w:t>clinicals</w:t>
      </w:r>
      <w:proofErr w:type="spellEnd"/>
      <w:r w:rsidRPr="00145EFE">
        <w:rPr>
          <w:rFonts w:ascii="Times New Roman" w:hAnsi="Times New Roman" w:cs="Times New Roman"/>
        </w:rPr>
        <w:t>, internships, service learning, etc.)</w:t>
      </w:r>
    </w:p>
    <w:p w14:paraId="1415AFEF" w14:textId="77777777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Student success courses</w:t>
      </w:r>
    </w:p>
    <w:p w14:paraId="73953AD2" w14:textId="177270DE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Co-requisite support</w:t>
      </w:r>
    </w:p>
    <w:p w14:paraId="798EC664" w14:textId="4A7C03DC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Supplemental instruction</w:t>
      </w:r>
    </w:p>
    <w:p w14:paraId="755DD88B" w14:textId="7F12DDEB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Credit intensity 15 to Finish</w:t>
      </w:r>
    </w:p>
    <w:p w14:paraId="2C495431" w14:textId="3867C8FB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Students of color and American Indian leadership development programs (Brother 2 Brother/SAAB etc.)</w:t>
      </w:r>
    </w:p>
    <w:p w14:paraId="142FB3D8" w14:textId="4EFED71A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Belongingness interventions</w:t>
      </w:r>
    </w:p>
    <w:p w14:paraId="6F1D2219" w14:textId="1B964450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Summer Bridge programming</w:t>
      </w:r>
    </w:p>
    <w:p w14:paraId="4BB1F911" w14:textId="6C41D216" w:rsidR="00145EFE" w:rsidRPr="00145EFE" w:rsidRDefault="00145EFE" w:rsidP="00145E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45EFE">
        <w:rPr>
          <w:rFonts w:ascii="Times New Roman" w:hAnsi="Times New Roman" w:cs="Times New Roman"/>
        </w:rPr>
        <w:t>Gateway course redesign</w:t>
      </w:r>
    </w:p>
    <w:p w14:paraId="227E6C25" w14:textId="77777777" w:rsidR="00DA3120" w:rsidRPr="00DA3120" w:rsidRDefault="00DA3120" w:rsidP="00D018ED">
      <w:pPr>
        <w:spacing w:after="0" w:line="240" w:lineRule="auto"/>
        <w:rPr>
          <w:rFonts w:ascii="Times New Roman" w:hAnsi="Times New Roman" w:cs="Times New Roman"/>
        </w:rPr>
      </w:pPr>
    </w:p>
    <w:sectPr w:rsidR="00DA3120" w:rsidRPr="00DA31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85C8" w14:textId="77777777" w:rsidR="000D2574" w:rsidRDefault="000D2574" w:rsidP="000D2574">
      <w:pPr>
        <w:spacing w:after="0" w:line="240" w:lineRule="auto"/>
      </w:pPr>
      <w:r>
        <w:separator/>
      </w:r>
    </w:p>
  </w:endnote>
  <w:endnote w:type="continuationSeparator" w:id="0">
    <w:p w14:paraId="4B312C48" w14:textId="77777777" w:rsidR="000D2574" w:rsidRDefault="000D2574" w:rsidP="000D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0D2574" w:rsidRPr="00D6525B" w14:paraId="335B8035" w14:textId="77777777" w:rsidTr="004D5FEB">
      <w:tc>
        <w:tcPr>
          <w:tcW w:w="2500" w:type="pct"/>
          <w:shd w:val="clear" w:color="auto" w:fill="00B050"/>
          <w:vAlign w:val="center"/>
        </w:tcPr>
        <w:p w14:paraId="2F92D22A" w14:textId="3ED77DDD" w:rsidR="000D2574" w:rsidRPr="00D6525B" w:rsidRDefault="00795734" w:rsidP="000D2574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rFonts w:ascii="Times New Roman" w:hAnsi="Times New Roman"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Times New Roman" w:hAnsi="Times New Roman"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AA0A2FBA3B841A3A82A5641EF4994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D2574">
                <w:rPr>
                  <w:rFonts w:ascii="Times New Roman" w:hAnsi="Times New Roman"/>
                  <w:caps/>
                  <w:color w:val="FFFFFF" w:themeColor="background1"/>
                  <w:sz w:val="18"/>
                  <w:szCs w:val="18"/>
                </w:rPr>
                <w:t>student success practices</w:t>
              </w:r>
            </w:sdtContent>
          </w:sdt>
        </w:p>
      </w:tc>
      <w:tc>
        <w:tcPr>
          <w:tcW w:w="2500" w:type="pct"/>
          <w:shd w:val="clear" w:color="auto" w:fill="00B050"/>
          <w:vAlign w:val="center"/>
        </w:tcPr>
        <w:sdt>
          <w:sdtPr>
            <w:rPr>
              <w:rFonts w:ascii="Times New Roman" w:hAnsi="Times New Roman"/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12FC150D7CCC453F8D5223B14AB8C0B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E955E9D" w14:textId="74DC84DA" w:rsidR="000D2574" w:rsidRPr="00D6525B" w:rsidRDefault="000D2574" w:rsidP="000D2574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rFonts w:ascii="Times New Roman" w:hAnsi="Times New Roman"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Times New Roman" w:hAnsi="Times New Roman"/>
                  <w:caps/>
                  <w:color w:val="FFFFFF" w:themeColor="background1"/>
                  <w:sz w:val="18"/>
                  <w:szCs w:val="18"/>
                </w:rPr>
                <w:t>july 2019</w:t>
              </w:r>
            </w:p>
          </w:sdtContent>
        </w:sdt>
      </w:tc>
    </w:tr>
  </w:tbl>
  <w:p w14:paraId="164798C9" w14:textId="77777777" w:rsidR="000D2574" w:rsidRDefault="000D2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336F" w14:textId="77777777" w:rsidR="000D2574" w:rsidRDefault="000D2574" w:rsidP="000D2574">
      <w:pPr>
        <w:spacing w:after="0" w:line="240" w:lineRule="auto"/>
      </w:pPr>
      <w:r>
        <w:separator/>
      </w:r>
    </w:p>
  </w:footnote>
  <w:footnote w:type="continuationSeparator" w:id="0">
    <w:p w14:paraId="70E07486" w14:textId="77777777" w:rsidR="000D2574" w:rsidRDefault="000D2574" w:rsidP="000D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039"/>
    <w:multiLevelType w:val="hybridMultilevel"/>
    <w:tmpl w:val="13225F22"/>
    <w:lvl w:ilvl="0" w:tplc="16BA266E">
      <w:start w:val="25"/>
      <w:numFmt w:val="decimal"/>
      <w:lvlText w:val="%1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6ED6A">
      <w:start w:val="1"/>
      <w:numFmt w:val="upperLetter"/>
      <w:lvlText w:val="%2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008BC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6F860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96E2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A399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48BD2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0891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651C4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A1742"/>
    <w:multiLevelType w:val="hybridMultilevel"/>
    <w:tmpl w:val="C91498E2"/>
    <w:lvl w:ilvl="0" w:tplc="9F4CD1D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C75B2">
      <w:start w:val="1"/>
      <w:numFmt w:val="bullet"/>
      <w:lvlText w:val="-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EB7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CBAA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6259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09EA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0393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2D1E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815B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10F3E"/>
    <w:multiLevelType w:val="hybridMultilevel"/>
    <w:tmpl w:val="DC3ECAFC"/>
    <w:lvl w:ilvl="0" w:tplc="1812B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1812B62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4501"/>
    <w:multiLevelType w:val="hybridMultilevel"/>
    <w:tmpl w:val="F8F0980A"/>
    <w:lvl w:ilvl="0" w:tplc="5BE01160">
      <w:start w:val="1"/>
      <w:numFmt w:val="decimal"/>
      <w:lvlText w:val="%1)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0ECEC">
      <w:start w:val="1"/>
      <w:numFmt w:val="lowerLetter"/>
      <w:lvlText w:val="%2)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9649D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AFB3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4A62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4436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CE8D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EAF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40B8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B329F"/>
    <w:multiLevelType w:val="hybridMultilevel"/>
    <w:tmpl w:val="7682B39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C0D5ECE"/>
    <w:multiLevelType w:val="hybridMultilevel"/>
    <w:tmpl w:val="83BAF4CA"/>
    <w:lvl w:ilvl="0" w:tplc="1812B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6D82"/>
    <w:multiLevelType w:val="hybridMultilevel"/>
    <w:tmpl w:val="B7D0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B0C64"/>
    <w:multiLevelType w:val="hybridMultilevel"/>
    <w:tmpl w:val="36AE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0"/>
    <w:rsid w:val="000D2574"/>
    <w:rsid w:val="00145EFE"/>
    <w:rsid w:val="001722A4"/>
    <w:rsid w:val="00323EA5"/>
    <w:rsid w:val="003E3320"/>
    <w:rsid w:val="00417ABB"/>
    <w:rsid w:val="00451786"/>
    <w:rsid w:val="004A3107"/>
    <w:rsid w:val="006614F8"/>
    <w:rsid w:val="00795734"/>
    <w:rsid w:val="00A17FCE"/>
    <w:rsid w:val="00C5435A"/>
    <w:rsid w:val="00C568CF"/>
    <w:rsid w:val="00C849FE"/>
    <w:rsid w:val="00D018ED"/>
    <w:rsid w:val="00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D665"/>
  <w15:chartTrackingRefBased/>
  <w15:docId w15:val="{8F4CDFBA-713E-49F7-A7AD-B109734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20"/>
    <w:pPr>
      <w:spacing w:after="5" w:line="249" w:lineRule="auto"/>
      <w:ind w:left="11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7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0A2FBA3B841A3A82A5641EF49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0DBA-4F22-4733-BBA6-3F244DDE27AB}"/>
      </w:docPartPr>
      <w:docPartBody>
        <w:p w:rsidR="00A74CB2" w:rsidRDefault="0081069E" w:rsidP="0081069E">
          <w:pPr>
            <w:pStyle w:val="4AA0A2FBA3B841A3A82A5641EF499411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12FC150D7CCC453F8D5223B14AB8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F2A1-F8FB-4A16-BFA5-57DB57717E88}"/>
      </w:docPartPr>
      <w:docPartBody>
        <w:p w:rsidR="00A74CB2" w:rsidRDefault="0081069E" w:rsidP="0081069E">
          <w:pPr>
            <w:pStyle w:val="12FC150D7CCC453F8D5223B14AB8C0B6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E"/>
    <w:rsid w:val="0081069E"/>
    <w:rsid w:val="00A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A0A2FBA3B841A3A82A5641EF499411">
    <w:name w:val="4AA0A2FBA3B841A3A82A5641EF499411"/>
    <w:rsid w:val="0081069E"/>
  </w:style>
  <w:style w:type="paragraph" w:customStyle="1" w:styleId="12FC150D7CCC453F8D5223B14AB8C0B6">
    <w:name w:val="12FC150D7CCC453F8D5223B14AB8C0B6"/>
    <w:rsid w:val="00810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success practices</vt:lpstr>
    </vt:vector>
  </TitlesOfParts>
  <Company>MnSCU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success practices</dc:title>
  <dc:subject/>
  <dc:creator>july 2019</dc:creator>
  <cp:keywords/>
  <dc:description/>
  <cp:lastModifiedBy>Inge Chapin</cp:lastModifiedBy>
  <cp:revision>2</cp:revision>
  <dcterms:created xsi:type="dcterms:W3CDTF">2019-07-29T13:39:00Z</dcterms:created>
  <dcterms:modified xsi:type="dcterms:W3CDTF">2019-07-29T13:39:00Z</dcterms:modified>
</cp:coreProperties>
</file>