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page" w:tblpX="1081" w:tblpY="242"/>
        <w:tblW w:w="10080" w:type="dxa"/>
        <w:tblBorders>
          <w:insideH w:val="single" w:sz="4" w:space="0" w:color="000000" w:themeColor="text1"/>
        </w:tblBorders>
        <w:tblLayout w:type="fixed"/>
        <w:tblCellMar>
          <w:left w:w="0" w:type="dxa"/>
          <w:bottom w:w="360" w:type="dxa"/>
          <w:right w:w="0" w:type="dxa"/>
        </w:tblCellMar>
        <w:tblLook w:val="04A0" w:firstRow="1" w:lastRow="0" w:firstColumn="1" w:lastColumn="0" w:noHBand="0" w:noVBand="1"/>
      </w:tblPr>
      <w:tblGrid>
        <w:gridCol w:w="7740"/>
        <w:gridCol w:w="2340"/>
      </w:tblGrid>
      <w:tr w:rsidR="00CC7BCD">
        <w:trPr>
          <w:trHeight w:val="261"/>
        </w:trPr>
        <w:tc>
          <w:tcPr>
            <w:tcW w:w="7740" w:type="dxa"/>
          </w:tcPr>
          <w:p w:rsidR="00CC7BCD" w:rsidRPr="005C5715" w:rsidRDefault="001526A9" w:rsidP="00267DB1">
            <w:pPr>
              <w:pStyle w:val="Heading1"/>
            </w:pPr>
            <w:r>
              <w:t xml:space="preserve">Electronic Signature </w:t>
            </w:r>
            <w:r w:rsidR="00267DB1">
              <w:t>Conditions</w:t>
            </w:r>
          </w:p>
        </w:tc>
        <w:tc>
          <w:tcPr>
            <w:tcW w:w="2340" w:type="dxa"/>
          </w:tcPr>
          <w:p w:rsidR="00CC7BCD" w:rsidRDefault="00CC7BCD" w:rsidP="004A21C9"/>
        </w:tc>
      </w:tr>
      <w:tr w:rsidR="00CC7BCD">
        <w:trPr>
          <w:trHeight w:hRule="exact" w:val="144"/>
        </w:trPr>
        <w:tc>
          <w:tcPr>
            <w:tcW w:w="7740" w:type="dxa"/>
            <w:tcMar>
              <w:bottom w:w="0" w:type="dxa"/>
            </w:tcMar>
          </w:tcPr>
          <w:p w:rsidR="00CC7BCD" w:rsidRPr="00BE0920" w:rsidRDefault="00CC7BCD" w:rsidP="004A21C9"/>
        </w:tc>
        <w:tc>
          <w:tcPr>
            <w:tcW w:w="2340" w:type="dxa"/>
          </w:tcPr>
          <w:p w:rsidR="00CC7BCD" w:rsidRPr="00BE0920" w:rsidRDefault="00CC7BCD" w:rsidP="004A21C9"/>
        </w:tc>
      </w:tr>
    </w:tbl>
    <w:p w:rsidR="00DC548F" w:rsidRDefault="00DC548F" w:rsidP="00034AF2">
      <w:pPr>
        <w:pStyle w:val="MnSCUbodytext1114"/>
        <w:sectPr w:rsidR="00DC548F" w:rsidSect="00733592">
          <w:headerReference w:type="default" r:id="rId8"/>
          <w:footerReference w:type="default" r:id="rId9"/>
          <w:headerReference w:type="first" r:id="rId10"/>
          <w:footerReference w:type="first" r:id="rId11"/>
          <w:type w:val="continuous"/>
          <w:pgSz w:w="12240" w:h="15840"/>
          <w:pgMar w:top="1170" w:right="1080" w:bottom="1080" w:left="1080" w:header="1080" w:footer="360" w:gutter="0"/>
          <w:pgBorders>
            <w:top w:val="single" w:sz="4" w:space="18" w:color="auto"/>
            <w:left w:val="single" w:sz="4" w:space="18" w:color="auto"/>
            <w:bottom w:val="single" w:sz="4" w:space="18" w:color="auto"/>
            <w:right w:val="single" w:sz="4" w:space="18" w:color="auto"/>
          </w:pgBorders>
          <w:cols w:space="720"/>
          <w:titlePg/>
        </w:sectPr>
      </w:pPr>
    </w:p>
    <w:p w:rsidR="00733592" w:rsidRDefault="00733592" w:rsidP="00034AF2">
      <w:pPr>
        <w:pStyle w:val="MnSCUbodytext1114"/>
        <w:sectPr w:rsidR="00733592" w:rsidSect="00DC548F">
          <w:type w:val="continuous"/>
          <w:pgSz w:w="12240" w:h="15840"/>
          <w:pgMar w:top="1170" w:right="1080" w:bottom="1080" w:left="1080" w:header="1080" w:footer="360" w:gutter="0"/>
          <w:pgBorders>
            <w:top w:val="single" w:sz="4" w:space="18" w:color="auto"/>
            <w:left w:val="single" w:sz="4" w:space="18" w:color="auto"/>
            <w:bottom w:val="single" w:sz="4" w:space="18" w:color="auto"/>
            <w:right w:val="single" w:sz="4" w:space="18" w:color="auto"/>
          </w:pgBorders>
          <w:cols w:space="720"/>
          <w:titlePg/>
        </w:sectPr>
      </w:pPr>
    </w:p>
    <w:p w:rsidR="00267DB1" w:rsidRPr="00DC548F" w:rsidRDefault="003D59AE" w:rsidP="008F77B5">
      <w:pPr>
        <w:pStyle w:val="ListParagraph"/>
        <w:numPr>
          <w:ilvl w:val="0"/>
          <w:numId w:val="3"/>
        </w:numPr>
        <w:rPr>
          <w:rFonts w:asciiTheme="majorHAnsi" w:hAnsiTheme="majorHAnsi"/>
          <w:sz w:val="24"/>
          <w:szCs w:val="24"/>
        </w:rPr>
      </w:pPr>
      <w:r w:rsidRPr="003D59AE">
        <w:rPr>
          <w:rFonts w:asciiTheme="majorHAnsi" w:hAnsiTheme="majorHAnsi"/>
          <w:sz w:val="24"/>
          <w:szCs w:val="24"/>
        </w:rPr>
        <w:t>I understand that in conducting business with the State of Minnesota through the Board of Trustees of the Minnesota St</w:t>
      </w:r>
      <w:r w:rsidR="003000BB">
        <w:rPr>
          <w:rFonts w:asciiTheme="majorHAnsi" w:hAnsiTheme="majorHAnsi"/>
          <w:sz w:val="24"/>
          <w:szCs w:val="24"/>
        </w:rPr>
        <w:t xml:space="preserve">ate Colleges and Universities, </w:t>
      </w:r>
      <w:r w:rsidR="00D6620B" w:rsidRPr="00D6620B">
        <w:rPr>
          <w:rFonts w:asciiTheme="majorHAnsi" w:hAnsiTheme="majorHAnsi"/>
          <w:i/>
          <w:color w:val="FF0000"/>
          <w:sz w:val="24"/>
          <w:szCs w:val="24"/>
        </w:rPr>
        <w:t>Company Name</w:t>
      </w:r>
      <w:r w:rsidR="00664470" w:rsidRPr="00D6620B">
        <w:rPr>
          <w:rFonts w:asciiTheme="majorHAnsi" w:hAnsiTheme="majorHAnsi"/>
          <w:b/>
          <w:i/>
          <w:color w:val="FF0000"/>
          <w:sz w:val="24"/>
          <w:szCs w:val="24"/>
        </w:rPr>
        <w:t xml:space="preserve"> </w:t>
      </w:r>
      <w:r w:rsidR="00664470" w:rsidRPr="003D59AE">
        <w:rPr>
          <w:rFonts w:asciiTheme="majorHAnsi" w:hAnsiTheme="majorHAnsi"/>
          <w:sz w:val="24"/>
          <w:szCs w:val="24"/>
        </w:rPr>
        <w:t>will</w:t>
      </w:r>
      <w:r w:rsidRPr="003D59AE">
        <w:rPr>
          <w:rFonts w:asciiTheme="majorHAnsi" w:hAnsiTheme="majorHAnsi"/>
          <w:sz w:val="24"/>
          <w:szCs w:val="24"/>
        </w:rPr>
        <w:t xml:space="preserve"> be pr</w:t>
      </w:r>
      <w:r w:rsidR="00932809">
        <w:rPr>
          <w:rFonts w:asciiTheme="majorHAnsi" w:hAnsiTheme="majorHAnsi"/>
          <w:sz w:val="24"/>
          <w:szCs w:val="24"/>
        </w:rPr>
        <w:t xml:space="preserve">ovided electronic access to </w:t>
      </w:r>
      <w:r w:rsidR="00DC548F" w:rsidRPr="00DC548F">
        <w:rPr>
          <w:rFonts w:asciiTheme="majorHAnsi" w:hAnsiTheme="majorHAnsi"/>
          <w:sz w:val="24"/>
          <w:szCs w:val="24"/>
        </w:rPr>
        <w:t xml:space="preserve">the e-Builder </w:t>
      </w:r>
      <w:r w:rsidR="00DC548F" w:rsidRPr="009551DA">
        <w:rPr>
          <w:rFonts w:asciiTheme="majorHAnsi" w:hAnsiTheme="majorHAnsi"/>
          <w:sz w:val="24"/>
          <w:szCs w:val="24"/>
        </w:rPr>
        <w:t>service</w:t>
      </w:r>
      <w:r w:rsidR="00DC548F" w:rsidRPr="00DC548F">
        <w:rPr>
          <w:rFonts w:asciiTheme="majorHAnsi" w:hAnsiTheme="majorHAnsi"/>
          <w:sz w:val="24"/>
          <w:szCs w:val="24"/>
        </w:rPr>
        <w:t xml:space="preserve"> for </w:t>
      </w:r>
      <w:r w:rsidR="007F7087">
        <w:rPr>
          <w:rFonts w:asciiTheme="majorHAnsi" w:hAnsiTheme="majorHAnsi"/>
          <w:sz w:val="24"/>
          <w:szCs w:val="24"/>
        </w:rPr>
        <w:t>the assigned role(s) in the e-Builder service</w:t>
      </w:r>
      <w:r w:rsidR="00DC548F" w:rsidRPr="00DC548F">
        <w:rPr>
          <w:rFonts w:asciiTheme="majorHAnsi" w:hAnsiTheme="majorHAnsi"/>
          <w:sz w:val="24"/>
          <w:szCs w:val="24"/>
        </w:rPr>
        <w:t xml:space="preserve">.  </w:t>
      </w:r>
    </w:p>
    <w:p w:rsidR="001526A9" w:rsidRPr="00DC548F" w:rsidRDefault="001526A9" w:rsidP="001526A9">
      <w:pPr>
        <w:pStyle w:val="ListParagraph"/>
        <w:numPr>
          <w:ilvl w:val="0"/>
          <w:numId w:val="3"/>
        </w:numPr>
        <w:rPr>
          <w:rFonts w:asciiTheme="majorHAnsi" w:hAnsiTheme="majorHAnsi"/>
          <w:sz w:val="24"/>
          <w:szCs w:val="24"/>
        </w:rPr>
      </w:pPr>
      <w:r w:rsidRPr="00DC548F">
        <w:rPr>
          <w:rFonts w:asciiTheme="majorHAnsi" w:hAnsiTheme="majorHAnsi"/>
          <w:sz w:val="24"/>
          <w:szCs w:val="24"/>
        </w:rPr>
        <w:t>I agree to mai</w:t>
      </w:r>
      <w:r w:rsidR="00CF02BF">
        <w:rPr>
          <w:rFonts w:asciiTheme="majorHAnsi" w:hAnsiTheme="majorHAnsi"/>
          <w:sz w:val="24"/>
          <w:szCs w:val="24"/>
        </w:rPr>
        <w:t>ntain the security of the Login</w:t>
      </w:r>
      <w:r w:rsidRPr="00DC548F">
        <w:rPr>
          <w:rFonts w:asciiTheme="majorHAnsi" w:hAnsiTheme="majorHAnsi"/>
          <w:sz w:val="24"/>
          <w:szCs w:val="24"/>
        </w:rPr>
        <w:t xml:space="preserve"> and Password</w:t>
      </w:r>
      <w:r w:rsidR="007F7087">
        <w:rPr>
          <w:rFonts w:asciiTheme="majorHAnsi" w:hAnsiTheme="majorHAnsi"/>
          <w:sz w:val="24"/>
          <w:szCs w:val="24"/>
        </w:rPr>
        <w:t xml:space="preserve"> “credentials”</w:t>
      </w:r>
      <w:r w:rsidRPr="00DC548F">
        <w:rPr>
          <w:rFonts w:asciiTheme="majorHAnsi" w:hAnsiTheme="majorHAnsi"/>
          <w:sz w:val="24"/>
          <w:szCs w:val="24"/>
        </w:rPr>
        <w:t xml:space="preserve"> assigned to me by the Minnesota State Co</w:t>
      </w:r>
      <w:r w:rsidR="007F7087">
        <w:rPr>
          <w:rFonts w:asciiTheme="majorHAnsi" w:hAnsiTheme="majorHAnsi"/>
          <w:sz w:val="24"/>
          <w:szCs w:val="24"/>
        </w:rPr>
        <w:t>lleges and Universities system</w:t>
      </w:r>
      <w:r w:rsidR="00FE235F">
        <w:rPr>
          <w:rFonts w:asciiTheme="majorHAnsi" w:hAnsiTheme="majorHAnsi"/>
          <w:sz w:val="24"/>
          <w:szCs w:val="24"/>
        </w:rPr>
        <w:t>,</w:t>
      </w:r>
      <w:r w:rsidR="007F7087">
        <w:rPr>
          <w:rFonts w:asciiTheme="majorHAnsi" w:hAnsiTheme="majorHAnsi"/>
          <w:sz w:val="24"/>
          <w:szCs w:val="24"/>
        </w:rPr>
        <w:t xml:space="preserve"> “M</w:t>
      </w:r>
      <w:r w:rsidR="00AD4E33">
        <w:rPr>
          <w:rFonts w:asciiTheme="majorHAnsi" w:hAnsiTheme="majorHAnsi"/>
          <w:sz w:val="24"/>
          <w:szCs w:val="24"/>
        </w:rPr>
        <w:t>innesota State</w:t>
      </w:r>
      <w:r w:rsidR="007F7087">
        <w:rPr>
          <w:rFonts w:asciiTheme="majorHAnsi" w:hAnsiTheme="majorHAnsi"/>
          <w:sz w:val="24"/>
          <w:szCs w:val="24"/>
        </w:rPr>
        <w:t>”</w:t>
      </w:r>
      <w:r w:rsidR="00FE235F">
        <w:rPr>
          <w:rFonts w:asciiTheme="majorHAnsi" w:hAnsiTheme="majorHAnsi"/>
          <w:sz w:val="24"/>
          <w:szCs w:val="24"/>
        </w:rPr>
        <w:t>,</w:t>
      </w:r>
      <w:r w:rsidRPr="00DC548F">
        <w:rPr>
          <w:rFonts w:asciiTheme="majorHAnsi" w:hAnsiTheme="majorHAnsi"/>
          <w:sz w:val="24"/>
          <w:szCs w:val="24"/>
        </w:rPr>
        <w:t xml:space="preserve"> for use of the e-Builder </w:t>
      </w:r>
      <w:r w:rsidR="009551DA" w:rsidRPr="009551DA">
        <w:rPr>
          <w:rFonts w:asciiTheme="majorHAnsi" w:hAnsiTheme="majorHAnsi"/>
          <w:sz w:val="24"/>
          <w:szCs w:val="24"/>
        </w:rPr>
        <w:t>service</w:t>
      </w:r>
      <w:r w:rsidRPr="00DC548F">
        <w:rPr>
          <w:rFonts w:asciiTheme="majorHAnsi" w:hAnsiTheme="majorHAnsi"/>
          <w:sz w:val="24"/>
          <w:szCs w:val="24"/>
        </w:rPr>
        <w:t>, by taking reasonable security measures to prevent it from being lost, modified or otherwise compromised, and to prevent unauthorized disclosure of, access to, or use of it or of any media on which information about it is stored.</w:t>
      </w:r>
    </w:p>
    <w:p w:rsidR="00267DB1" w:rsidRPr="006C4C3A" w:rsidRDefault="006C4C3A" w:rsidP="006C4C3A">
      <w:pPr>
        <w:pStyle w:val="ListParagraph"/>
        <w:numPr>
          <w:ilvl w:val="0"/>
          <w:numId w:val="3"/>
        </w:numPr>
        <w:rPr>
          <w:rFonts w:asciiTheme="majorHAnsi" w:hAnsiTheme="majorHAnsi"/>
          <w:sz w:val="24"/>
          <w:szCs w:val="24"/>
        </w:rPr>
      </w:pPr>
      <w:r w:rsidRPr="00DC548F">
        <w:rPr>
          <w:rFonts w:asciiTheme="majorHAnsi" w:hAnsiTheme="majorHAnsi"/>
          <w:sz w:val="24"/>
          <w:szCs w:val="24"/>
        </w:rPr>
        <w:t xml:space="preserve">I agree that, if I suspect or discover that my credentials have been stolen, lost, used by an unauthorized party, or otherwise compromised, I will immediately notify </w:t>
      </w:r>
      <w:r w:rsidR="00AD4E33">
        <w:rPr>
          <w:rFonts w:asciiTheme="majorHAnsi" w:hAnsiTheme="majorHAnsi"/>
          <w:sz w:val="24"/>
          <w:szCs w:val="24"/>
        </w:rPr>
        <w:t>Minnesota State</w:t>
      </w:r>
      <w:r w:rsidR="00AD4E33" w:rsidRPr="00DC548F">
        <w:rPr>
          <w:rFonts w:asciiTheme="majorHAnsi" w:hAnsiTheme="majorHAnsi"/>
          <w:sz w:val="24"/>
          <w:szCs w:val="24"/>
        </w:rPr>
        <w:t xml:space="preserve"> </w:t>
      </w:r>
      <w:r w:rsidRPr="00DC548F">
        <w:rPr>
          <w:rFonts w:asciiTheme="majorHAnsi" w:hAnsiTheme="majorHAnsi"/>
          <w:sz w:val="24"/>
          <w:szCs w:val="24"/>
        </w:rPr>
        <w:t xml:space="preserve">by calling </w:t>
      </w:r>
      <w:r>
        <w:rPr>
          <w:rFonts w:asciiTheme="majorHAnsi" w:hAnsiTheme="majorHAnsi"/>
          <w:sz w:val="24"/>
          <w:szCs w:val="24"/>
        </w:rPr>
        <w:t>651-201-1</w:t>
      </w:r>
      <w:r w:rsidR="00AD4E33">
        <w:rPr>
          <w:rFonts w:asciiTheme="majorHAnsi" w:hAnsiTheme="majorHAnsi"/>
          <w:sz w:val="24"/>
          <w:szCs w:val="24"/>
        </w:rPr>
        <w:t>782</w:t>
      </w:r>
      <w:r w:rsidRPr="00DC548F">
        <w:rPr>
          <w:rFonts w:asciiTheme="majorHAnsi" w:hAnsiTheme="majorHAnsi"/>
          <w:sz w:val="24"/>
          <w:szCs w:val="24"/>
        </w:rPr>
        <w:t xml:space="preserve"> and emailing </w:t>
      </w:r>
      <w:r w:rsidRPr="00FE057C">
        <w:rPr>
          <w:rFonts w:asciiTheme="majorHAnsi" w:hAnsiTheme="majorHAnsi"/>
          <w:sz w:val="24"/>
          <w:szCs w:val="24"/>
        </w:rPr>
        <w:t>ebuildersupport@</w:t>
      </w:r>
      <w:r w:rsidR="00AD4E33">
        <w:rPr>
          <w:rFonts w:asciiTheme="majorHAnsi" w:hAnsiTheme="majorHAnsi"/>
          <w:sz w:val="24"/>
          <w:szCs w:val="24"/>
        </w:rPr>
        <w:t>minnstate</w:t>
      </w:r>
      <w:r w:rsidRPr="00FE057C">
        <w:rPr>
          <w:rFonts w:asciiTheme="majorHAnsi" w:hAnsiTheme="majorHAnsi"/>
          <w:sz w:val="24"/>
          <w:szCs w:val="24"/>
        </w:rPr>
        <w:t>.edu</w:t>
      </w:r>
      <w:r>
        <w:rPr>
          <w:rFonts w:asciiTheme="majorHAnsi" w:hAnsiTheme="majorHAnsi"/>
          <w:sz w:val="24"/>
          <w:szCs w:val="24"/>
        </w:rPr>
        <w:t>.</w:t>
      </w:r>
    </w:p>
    <w:p w:rsidR="00267DB1" w:rsidRPr="00DC548F" w:rsidRDefault="00267DB1" w:rsidP="00267DB1">
      <w:pPr>
        <w:pStyle w:val="ListParagraph"/>
        <w:numPr>
          <w:ilvl w:val="0"/>
          <w:numId w:val="3"/>
        </w:numPr>
        <w:rPr>
          <w:rFonts w:asciiTheme="majorHAnsi" w:hAnsiTheme="majorHAnsi"/>
          <w:sz w:val="24"/>
          <w:szCs w:val="24"/>
        </w:rPr>
      </w:pPr>
      <w:r w:rsidRPr="00DC548F">
        <w:rPr>
          <w:rFonts w:asciiTheme="majorHAnsi" w:hAnsiTheme="majorHAnsi"/>
          <w:sz w:val="24"/>
          <w:szCs w:val="24"/>
        </w:rPr>
        <w:t xml:space="preserve">I will immediately request that my electronic signature authority be revoked if I discover or suspect that it has been or is in danger of being lost, disclosed, compromised or subjected to unauthorized use in any way. I understand that I may also request revocation at any time for any other reason. </w:t>
      </w:r>
    </w:p>
    <w:p w:rsidR="00267DB1" w:rsidRPr="00DC548F" w:rsidRDefault="00267DB1" w:rsidP="00267DB1">
      <w:pPr>
        <w:pStyle w:val="ListParagraph"/>
        <w:numPr>
          <w:ilvl w:val="0"/>
          <w:numId w:val="3"/>
        </w:numPr>
        <w:rPr>
          <w:rFonts w:asciiTheme="majorHAnsi" w:hAnsiTheme="majorHAnsi"/>
          <w:sz w:val="24"/>
          <w:szCs w:val="24"/>
        </w:rPr>
      </w:pPr>
      <w:r w:rsidRPr="00DC548F">
        <w:rPr>
          <w:rFonts w:asciiTheme="majorHAnsi" w:hAnsiTheme="majorHAnsi"/>
          <w:sz w:val="24"/>
          <w:szCs w:val="24"/>
        </w:rPr>
        <w:t xml:space="preserve">If I have requested that my electronic signature authority be revoked, or I am notified that someone has requested that my electronic signature authority be suspended or revoked, and I suspect or discover that it has been or may be compromised or subjected to unauthorized use in any way, I will immediately cease using my electronic signature. </w:t>
      </w:r>
    </w:p>
    <w:p w:rsidR="001526A9" w:rsidRPr="00DC548F" w:rsidRDefault="00267DB1" w:rsidP="00267DB1">
      <w:pPr>
        <w:pStyle w:val="ListParagraph"/>
        <w:numPr>
          <w:ilvl w:val="0"/>
          <w:numId w:val="3"/>
        </w:numPr>
        <w:rPr>
          <w:rFonts w:asciiTheme="majorHAnsi" w:hAnsiTheme="majorHAnsi"/>
          <w:sz w:val="24"/>
          <w:szCs w:val="24"/>
        </w:rPr>
      </w:pPr>
      <w:r w:rsidRPr="00DC548F">
        <w:rPr>
          <w:rFonts w:asciiTheme="majorHAnsi" w:hAnsiTheme="majorHAnsi"/>
          <w:sz w:val="24"/>
          <w:szCs w:val="24"/>
        </w:rPr>
        <w:t xml:space="preserve">I will immediately cease using my credentials and electronic signature upon termination of employment or termination of </w:t>
      </w:r>
      <w:r w:rsidR="00DC548F" w:rsidRPr="00DC548F">
        <w:rPr>
          <w:rFonts w:asciiTheme="majorHAnsi" w:hAnsiTheme="majorHAnsi"/>
          <w:sz w:val="24"/>
          <w:szCs w:val="24"/>
        </w:rPr>
        <w:t>the</w:t>
      </w:r>
      <w:r w:rsidRPr="00DC548F">
        <w:rPr>
          <w:rFonts w:asciiTheme="majorHAnsi" w:hAnsiTheme="majorHAnsi"/>
          <w:sz w:val="24"/>
          <w:szCs w:val="24"/>
        </w:rPr>
        <w:t xml:space="preserve"> Agreement.  </w:t>
      </w:r>
      <w:r w:rsidR="001526A9" w:rsidRPr="00DC548F">
        <w:rPr>
          <w:rFonts w:asciiTheme="majorHAnsi" w:hAnsiTheme="majorHAnsi"/>
          <w:sz w:val="24"/>
          <w:szCs w:val="24"/>
        </w:rPr>
        <w:t xml:space="preserve">I </w:t>
      </w:r>
      <w:r w:rsidRPr="00DC548F">
        <w:rPr>
          <w:rFonts w:asciiTheme="majorHAnsi" w:hAnsiTheme="majorHAnsi"/>
          <w:sz w:val="24"/>
          <w:szCs w:val="24"/>
        </w:rPr>
        <w:t xml:space="preserve">also </w:t>
      </w:r>
      <w:r w:rsidR="001526A9" w:rsidRPr="00DC548F">
        <w:rPr>
          <w:rFonts w:asciiTheme="majorHAnsi" w:hAnsiTheme="majorHAnsi"/>
          <w:sz w:val="24"/>
          <w:szCs w:val="24"/>
        </w:rPr>
        <w:t xml:space="preserve">agree to notify </w:t>
      </w:r>
      <w:r w:rsidR="00AD4E33">
        <w:rPr>
          <w:rFonts w:asciiTheme="majorHAnsi" w:hAnsiTheme="majorHAnsi"/>
          <w:sz w:val="24"/>
          <w:szCs w:val="24"/>
        </w:rPr>
        <w:t>Minnesota State</w:t>
      </w:r>
      <w:r w:rsidR="00AD4E33" w:rsidRPr="00DC548F">
        <w:rPr>
          <w:rFonts w:asciiTheme="majorHAnsi" w:hAnsiTheme="majorHAnsi"/>
          <w:sz w:val="24"/>
          <w:szCs w:val="24"/>
        </w:rPr>
        <w:t xml:space="preserve"> </w:t>
      </w:r>
      <w:r w:rsidR="001526A9" w:rsidRPr="00DC548F">
        <w:rPr>
          <w:rFonts w:asciiTheme="majorHAnsi" w:hAnsiTheme="majorHAnsi"/>
          <w:sz w:val="24"/>
          <w:szCs w:val="24"/>
        </w:rPr>
        <w:t>if I cease to work for the entity specified below, by sendin</w:t>
      </w:r>
      <w:r w:rsidR="000944A1">
        <w:rPr>
          <w:rFonts w:asciiTheme="majorHAnsi" w:hAnsiTheme="majorHAnsi"/>
          <w:sz w:val="24"/>
          <w:szCs w:val="24"/>
        </w:rPr>
        <w:t>g an email to ebuildersupport@</w:t>
      </w:r>
      <w:r w:rsidR="00AD4E33">
        <w:rPr>
          <w:rFonts w:asciiTheme="majorHAnsi" w:hAnsiTheme="majorHAnsi"/>
          <w:sz w:val="24"/>
          <w:szCs w:val="24"/>
        </w:rPr>
        <w:t>minnstate</w:t>
      </w:r>
      <w:r w:rsidR="000944A1">
        <w:rPr>
          <w:rFonts w:asciiTheme="majorHAnsi" w:hAnsiTheme="majorHAnsi"/>
          <w:sz w:val="24"/>
          <w:szCs w:val="24"/>
        </w:rPr>
        <w:t>.edu</w:t>
      </w:r>
      <w:r w:rsidR="001526A9" w:rsidRPr="00DC548F">
        <w:rPr>
          <w:rFonts w:asciiTheme="majorHAnsi" w:hAnsiTheme="majorHAnsi"/>
          <w:sz w:val="24"/>
          <w:szCs w:val="24"/>
        </w:rPr>
        <w:t xml:space="preserve">.  </w:t>
      </w:r>
    </w:p>
    <w:p w:rsidR="001526A9" w:rsidRPr="00DC548F" w:rsidRDefault="001526A9" w:rsidP="001526A9">
      <w:pPr>
        <w:pStyle w:val="ListParagraph"/>
        <w:numPr>
          <w:ilvl w:val="0"/>
          <w:numId w:val="3"/>
        </w:numPr>
        <w:rPr>
          <w:rFonts w:asciiTheme="majorHAnsi" w:hAnsiTheme="majorHAnsi"/>
          <w:sz w:val="24"/>
          <w:szCs w:val="24"/>
        </w:rPr>
      </w:pPr>
      <w:r w:rsidRPr="00DC548F">
        <w:rPr>
          <w:rFonts w:asciiTheme="majorHAnsi" w:hAnsiTheme="majorHAnsi"/>
          <w:sz w:val="24"/>
          <w:szCs w:val="24"/>
        </w:rPr>
        <w:t xml:space="preserve">I understand and agree that I will be held as legally bound, obligated, and responsible for any submission I make using the e-Builder </w:t>
      </w:r>
      <w:r w:rsidR="009551DA" w:rsidRPr="009551DA">
        <w:rPr>
          <w:rFonts w:asciiTheme="majorHAnsi" w:hAnsiTheme="majorHAnsi"/>
          <w:sz w:val="24"/>
          <w:szCs w:val="24"/>
        </w:rPr>
        <w:t>service</w:t>
      </w:r>
      <w:r w:rsidRPr="00DC548F">
        <w:rPr>
          <w:rFonts w:asciiTheme="majorHAnsi" w:hAnsiTheme="majorHAnsi"/>
          <w:sz w:val="24"/>
          <w:szCs w:val="24"/>
        </w:rPr>
        <w:t xml:space="preserve"> as I would be by making such submission in hardcopy form with my handwritten signature as certification. </w:t>
      </w:r>
    </w:p>
    <w:p w:rsidR="001526A9" w:rsidRPr="00DC548F" w:rsidRDefault="001526A9" w:rsidP="001526A9">
      <w:pPr>
        <w:pStyle w:val="ListParagraph"/>
        <w:numPr>
          <w:ilvl w:val="0"/>
          <w:numId w:val="3"/>
        </w:numPr>
        <w:rPr>
          <w:rFonts w:asciiTheme="majorHAnsi" w:hAnsiTheme="majorHAnsi"/>
          <w:sz w:val="24"/>
          <w:szCs w:val="24"/>
        </w:rPr>
      </w:pPr>
      <w:r w:rsidRPr="00DC548F">
        <w:rPr>
          <w:rFonts w:asciiTheme="majorHAnsi" w:hAnsiTheme="majorHAnsi"/>
          <w:sz w:val="24"/>
          <w:szCs w:val="24"/>
        </w:rPr>
        <w:t>I agree that I will be held as legally bound, obligated, and res</w:t>
      </w:r>
      <w:bookmarkStart w:id="0" w:name="_GoBack"/>
      <w:bookmarkEnd w:id="0"/>
      <w:r w:rsidRPr="00DC548F">
        <w:rPr>
          <w:rFonts w:asciiTheme="majorHAnsi" w:hAnsiTheme="majorHAnsi"/>
          <w:sz w:val="24"/>
          <w:szCs w:val="24"/>
        </w:rPr>
        <w:t xml:space="preserve">ponsible for any submission made using the e-Builder </w:t>
      </w:r>
      <w:r w:rsidR="009551DA" w:rsidRPr="009551DA">
        <w:rPr>
          <w:rFonts w:asciiTheme="majorHAnsi" w:hAnsiTheme="majorHAnsi"/>
          <w:sz w:val="24"/>
          <w:szCs w:val="24"/>
        </w:rPr>
        <w:t>service</w:t>
      </w:r>
      <w:r w:rsidRPr="00DC548F">
        <w:rPr>
          <w:rFonts w:asciiTheme="majorHAnsi" w:hAnsiTheme="majorHAnsi"/>
          <w:sz w:val="24"/>
          <w:szCs w:val="24"/>
        </w:rPr>
        <w:t xml:space="preserve"> by an agent whom I have authorized to act on my behalf.</w:t>
      </w:r>
    </w:p>
    <w:p w:rsidR="001526A9" w:rsidRPr="00DC548F" w:rsidRDefault="001526A9" w:rsidP="00DC548F">
      <w:pPr>
        <w:pStyle w:val="ListParagraph"/>
        <w:rPr>
          <w:rFonts w:asciiTheme="majorHAnsi" w:hAnsiTheme="majorHAnsi"/>
          <w:sz w:val="24"/>
          <w:szCs w:val="24"/>
        </w:rPr>
      </w:pPr>
    </w:p>
    <w:p w:rsidR="00DC548F" w:rsidRPr="00DC548F" w:rsidRDefault="00DC548F" w:rsidP="00DC548F">
      <w:pPr>
        <w:pStyle w:val="ListParagraph"/>
        <w:rPr>
          <w:rFonts w:asciiTheme="majorHAnsi" w:hAnsiTheme="majorHAnsi"/>
          <w:sz w:val="24"/>
          <w:szCs w:val="24"/>
        </w:rPr>
      </w:pPr>
      <w:r w:rsidRPr="00DC548F">
        <w:rPr>
          <w:rFonts w:asciiTheme="majorHAnsi" w:hAnsiTheme="majorHAnsi"/>
          <w:sz w:val="24"/>
          <w:szCs w:val="24"/>
        </w:rPr>
        <w:t>Print Name: ____________________</w:t>
      </w:r>
      <w:r w:rsidRPr="00DC548F">
        <w:rPr>
          <w:rFonts w:asciiTheme="majorHAnsi" w:hAnsiTheme="majorHAnsi"/>
          <w:sz w:val="24"/>
          <w:szCs w:val="24"/>
        </w:rPr>
        <w:tab/>
        <w:t>Signature</w:t>
      </w:r>
      <w:proofErr w:type="gramStart"/>
      <w:r w:rsidRPr="00DC548F">
        <w:rPr>
          <w:rFonts w:asciiTheme="majorHAnsi" w:hAnsiTheme="majorHAnsi"/>
          <w:sz w:val="24"/>
          <w:szCs w:val="24"/>
        </w:rPr>
        <w:t>:_</w:t>
      </w:r>
      <w:proofErr w:type="gramEnd"/>
      <w:r w:rsidRPr="00DC548F">
        <w:rPr>
          <w:rFonts w:asciiTheme="majorHAnsi" w:hAnsiTheme="majorHAnsi"/>
          <w:sz w:val="24"/>
          <w:szCs w:val="24"/>
        </w:rPr>
        <w:t>________________________</w:t>
      </w:r>
    </w:p>
    <w:p w:rsidR="00457B50" w:rsidRDefault="00DC548F" w:rsidP="00DC548F">
      <w:pPr>
        <w:pStyle w:val="ListParagraph"/>
        <w:rPr>
          <w:rFonts w:asciiTheme="majorHAnsi" w:hAnsiTheme="majorHAnsi"/>
          <w:sz w:val="24"/>
          <w:szCs w:val="24"/>
        </w:rPr>
      </w:pPr>
      <w:r w:rsidRPr="00DC548F">
        <w:rPr>
          <w:rFonts w:asciiTheme="majorHAnsi" w:hAnsiTheme="majorHAnsi"/>
          <w:sz w:val="24"/>
          <w:szCs w:val="24"/>
        </w:rPr>
        <w:t>Title</w:t>
      </w:r>
      <w:proofErr w:type="gramStart"/>
      <w:r w:rsidRPr="00DC548F">
        <w:rPr>
          <w:rFonts w:asciiTheme="majorHAnsi" w:hAnsiTheme="majorHAnsi"/>
          <w:sz w:val="24"/>
          <w:szCs w:val="24"/>
        </w:rPr>
        <w:t>:_</w:t>
      </w:r>
      <w:proofErr w:type="gramEnd"/>
      <w:r w:rsidRPr="00DC548F">
        <w:rPr>
          <w:rFonts w:asciiTheme="majorHAnsi" w:hAnsiTheme="majorHAnsi"/>
          <w:sz w:val="24"/>
          <w:szCs w:val="24"/>
        </w:rPr>
        <w:t>_____________________________</w:t>
      </w:r>
      <w:r w:rsidRPr="00DC548F">
        <w:rPr>
          <w:rFonts w:asciiTheme="majorHAnsi" w:hAnsiTheme="majorHAnsi"/>
          <w:sz w:val="24"/>
          <w:szCs w:val="24"/>
        </w:rPr>
        <w:tab/>
        <w:t>Date: ____________________</w:t>
      </w:r>
    </w:p>
    <w:p w:rsidR="00457B50" w:rsidRDefault="00457B50" w:rsidP="00DC548F">
      <w:pPr>
        <w:pStyle w:val="ListParagraph"/>
        <w:rPr>
          <w:rFonts w:asciiTheme="majorHAnsi" w:hAnsiTheme="majorHAnsi"/>
          <w:sz w:val="24"/>
          <w:szCs w:val="24"/>
        </w:rPr>
      </w:pPr>
    </w:p>
    <w:p w:rsidR="00457B50" w:rsidRPr="00457B50" w:rsidRDefault="002D3ECF" w:rsidP="00457B50">
      <w:pPr>
        <w:pStyle w:val="ListParagraph"/>
        <w:ind w:left="360"/>
        <w:rPr>
          <w:rFonts w:asciiTheme="majorHAnsi" w:hAnsiTheme="majorHAnsi"/>
          <w:sz w:val="16"/>
          <w:szCs w:val="16"/>
        </w:rPr>
      </w:pPr>
      <w:r>
        <w:rPr>
          <w:sz w:val="16"/>
          <w:szCs w:val="16"/>
        </w:rPr>
        <w:t>Minnesota State</w:t>
      </w:r>
      <w:r w:rsidR="00457B50" w:rsidRPr="00457B50">
        <w:rPr>
          <w:sz w:val="16"/>
          <w:szCs w:val="16"/>
        </w:rPr>
        <w:t xml:space="preserve"> Office of General Counsel (rev. 2015-07-15)</w:t>
      </w:r>
    </w:p>
    <w:sectPr w:rsidR="00457B50" w:rsidRPr="00457B50" w:rsidSect="00DC548F">
      <w:type w:val="continuous"/>
      <w:pgSz w:w="12240" w:h="15840"/>
      <w:pgMar w:top="1170" w:right="1080" w:bottom="1080" w:left="1080" w:header="1080" w:footer="360" w:gutter="0"/>
      <w:pgBorders>
        <w:top w:val="single" w:sz="4" w:space="18" w:color="auto"/>
        <w:left w:val="single" w:sz="4" w:space="18" w:color="auto"/>
        <w:bottom w:val="single" w:sz="4" w:space="18" w:color="auto"/>
        <w:right w:val="single" w:sz="4" w:space="18" w:color="auto"/>
      </w:pgBorders>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76C" w:rsidRDefault="0064376C">
      <w:r>
        <w:separator/>
      </w:r>
    </w:p>
  </w:endnote>
  <w:endnote w:type="continuationSeparator" w:id="0">
    <w:p w:rsidR="0064376C" w:rsidRDefault="00643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BAB" w:rsidRPr="005674EF" w:rsidRDefault="001526A9" w:rsidP="005674EF">
    <w:pPr>
      <w:pStyle w:val="Footer"/>
    </w:pPr>
    <w:r>
      <w:t>MnSCU Office of General Counsel (rev. 2014-05-15)</w:t>
    </w:r>
    <w:r>
      <w:tab/>
    </w:r>
    <w:r>
      <w:tab/>
      <w:t xml:space="preserve">Page 1 of </w:t>
    </w:r>
    <w:r w:rsidR="00FE235F">
      <w:rPr>
        <w:noProof/>
      </w:rPr>
      <w:fldChar w:fldCharType="begin"/>
    </w:r>
    <w:r w:rsidR="00FE235F">
      <w:rPr>
        <w:noProof/>
      </w:rPr>
      <w:instrText xml:space="preserve"> SECTIONPAGES   \* MERGEFORMAT </w:instrText>
    </w:r>
    <w:r w:rsidR="00FE235F">
      <w:rPr>
        <w:noProof/>
      </w:rPr>
      <w:fldChar w:fldCharType="separate"/>
    </w:r>
    <w:r w:rsidR="002326E4">
      <w:rPr>
        <w:noProof/>
      </w:rPr>
      <w:t>2</w:t>
    </w:r>
    <w:r w:rsidR="00FE235F">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BAB" w:rsidRPr="00733592" w:rsidRDefault="00457B50" w:rsidP="00B21669">
    <w:pPr>
      <w:pStyle w:val="Footer"/>
    </w:pPr>
    <w:r>
      <w:t>PI.16</w:t>
    </w:r>
    <w:r>
      <w:tab/>
    </w:r>
    <w:r w:rsidR="001526A9">
      <w:t xml:space="preserve">Page </w:t>
    </w:r>
    <w:r w:rsidR="001526A9">
      <w:fldChar w:fldCharType="begin"/>
    </w:r>
    <w:r w:rsidR="001526A9">
      <w:instrText xml:space="preserve"> PAGE   \* MERGEFORMAT </w:instrText>
    </w:r>
    <w:r w:rsidR="001526A9">
      <w:fldChar w:fldCharType="separate"/>
    </w:r>
    <w:r w:rsidR="00984F50">
      <w:rPr>
        <w:noProof/>
      </w:rPr>
      <w:t>1</w:t>
    </w:r>
    <w:r w:rsidR="001526A9">
      <w:fldChar w:fldCharType="end"/>
    </w:r>
    <w:r w:rsidR="001526A9">
      <w:t xml:space="preserve"> of </w:t>
    </w:r>
    <w:r w:rsidR="004A530C">
      <w:rPr>
        <w:noProof/>
      </w:rPr>
      <w:fldChar w:fldCharType="begin"/>
    </w:r>
    <w:r w:rsidR="004A530C">
      <w:rPr>
        <w:noProof/>
      </w:rPr>
      <w:instrText xml:space="preserve"> SECTIONPAGES   \* MERGEFORMAT </w:instrText>
    </w:r>
    <w:r w:rsidR="004A530C">
      <w:rPr>
        <w:noProof/>
      </w:rPr>
      <w:fldChar w:fldCharType="separate"/>
    </w:r>
    <w:r w:rsidR="00984F50">
      <w:rPr>
        <w:noProof/>
      </w:rPr>
      <w:t>1</w:t>
    </w:r>
    <w:r w:rsidR="004A530C">
      <w:rPr>
        <w:noProof/>
      </w:rPr>
      <w:fldChar w:fldCharType="end"/>
    </w:r>
    <w:r>
      <w:rPr>
        <w:noProof/>
      </w:rPr>
      <w:tab/>
    </w:r>
    <w:r w:rsidR="00984F50">
      <w:rPr>
        <w:noProof/>
      </w:rPr>
      <w:t>10/25/2018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76C" w:rsidRDefault="0064376C">
      <w:r>
        <w:separator/>
      </w:r>
    </w:p>
  </w:footnote>
  <w:footnote w:type="continuationSeparator" w:id="0">
    <w:p w:rsidR="0064376C" w:rsidRDefault="006437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BAB" w:rsidRDefault="00C14BAB">
    <w:r w:rsidRPr="00260068">
      <w:rPr>
        <w:noProof/>
      </w:rPr>
      <w:drawing>
        <wp:anchor distT="0" distB="0" distL="114300" distR="114300" simplePos="0" relativeHeight="251662336" behindDoc="1" locked="0" layoutInCell="1" allowOverlap="1" wp14:anchorId="2C7582F9" wp14:editId="332E5E14">
          <wp:simplePos x="0" y="0"/>
          <wp:positionH relativeFrom="column">
            <wp:posOffset>-228600</wp:posOffset>
          </wp:positionH>
          <wp:positionV relativeFrom="page">
            <wp:posOffset>450850</wp:posOffset>
          </wp:positionV>
          <wp:extent cx="6858000" cy="139700"/>
          <wp:effectExtent l="25400" t="0" r="0" b="0"/>
          <wp:wrapNone/>
          <wp:docPr id="1" name="Picture 1" descr=":Junk drawer:MnSCU fair ppt:MnScu stripesdark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unk drawer:MnSCU fair ppt:MnScu stripesdarker2.jpg"/>
                  <pic:cNvPicPr>
                    <a:picLocks noChangeAspect="1" noChangeArrowheads="1"/>
                  </pic:cNvPicPr>
                </pic:nvPicPr>
                <pic:blipFill>
                  <a:blip r:embed="rId1"/>
                  <a:srcRect b="28571"/>
                  <a:stretch>
                    <a:fillRect/>
                  </a:stretch>
                </pic:blipFill>
                <pic:spPr bwMode="auto">
                  <a:xfrm>
                    <a:off x="0" y="0"/>
                    <a:ext cx="6858000" cy="1397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BAB" w:rsidRDefault="00C14BAB" w:rsidP="00907411">
    <w:pPr>
      <w:pStyle w:val="Header1"/>
    </w:pPr>
    <w:r>
      <w:rPr>
        <w:noProof/>
        <w:color w:val="D6A010"/>
      </w:rPr>
      <w:drawing>
        <wp:anchor distT="0" distB="0" distL="114300" distR="114300" simplePos="0" relativeHeight="251659264" behindDoc="1" locked="0" layoutInCell="1" allowOverlap="1" wp14:anchorId="65949557" wp14:editId="10320B31">
          <wp:simplePos x="0" y="0"/>
          <wp:positionH relativeFrom="column">
            <wp:posOffset>-228600</wp:posOffset>
          </wp:positionH>
          <wp:positionV relativeFrom="page">
            <wp:posOffset>457200</wp:posOffset>
          </wp:positionV>
          <wp:extent cx="6858000" cy="139700"/>
          <wp:effectExtent l="25400" t="0" r="0" b="0"/>
          <wp:wrapNone/>
          <wp:docPr id="2" name="Picture 2" descr=":Junk drawer:MnSCU fair ppt:MnScu stripesdark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unk drawer:MnSCU fair ppt:MnScu stripesdarker2.jpg"/>
                  <pic:cNvPicPr>
                    <a:picLocks noChangeAspect="1" noChangeArrowheads="1"/>
                  </pic:cNvPicPr>
                </pic:nvPicPr>
                <pic:blipFill>
                  <a:blip r:embed="rId1"/>
                  <a:srcRect b="28571"/>
                  <a:stretch>
                    <a:fillRect/>
                  </a:stretch>
                </pic:blipFill>
                <pic:spPr bwMode="auto">
                  <a:xfrm>
                    <a:off x="0" y="0"/>
                    <a:ext cx="6858000" cy="136072"/>
                  </a:xfrm>
                  <a:prstGeom prst="rect">
                    <a:avLst/>
                  </a:prstGeom>
                  <a:noFill/>
                  <a:ln w="9525">
                    <a:noFill/>
                    <a:miter lim="800000"/>
                    <a:headEnd/>
                    <a:tailEnd/>
                  </a:ln>
                </pic:spPr>
              </pic:pic>
            </a:graphicData>
          </a:graphic>
        </wp:anchor>
      </w:drawing>
    </w:r>
    <w:r w:rsidR="002D3ECF" w:rsidRPr="00226E6C">
      <w:rPr>
        <w:noProof/>
        <w:color w:val="0C2340"/>
      </w:rPr>
      <w:drawing>
        <wp:anchor distT="0" distB="0" distL="114300" distR="114300" simplePos="0" relativeHeight="251664384" behindDoc="1" locked="1" layoutInCell="1" allowOverlap="1" wp14:anchorId="70A3BA03" wp14:editId="5423F57B">
          <wp:simplePos x="0" y="0"/>
          <wp:positionH relativeFrom="page">
            <wp:posOffset>5462905</wp:posOffset>
          </wp:positionH>
          <wp:positionV relativeFrom="page">
            <wp:posOffset>510540</wp:posOffset>
          </wp:positionV>
          <wp:extent cx="1852295" cy="10896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eaderUpperLeft.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52295" cy="108966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r>
      <w:t>Minnesota State College</w:t>
    </w:r>
    <w:r w:rsidR="00C1059B">
      <w:t>s</w:t>
    </w:r>
    <w:r>
      <w:t xml:space="preserve"> and Universities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64538"/>
    <w:multiLevelType w:val="multilevel"/>
    <w:tmpl w:val="BB44AE92"/>
    <w:styleLink w:val="GarnerList"/>
    <w:lvl w:ilvl="0">
      <w:start w:val="1"/>
      <w:numFmt w:val="decimal"/>
      <w:lvlText w:val="%1."/>
      <w:lvlJc w:val="left"/>
      <w:pPr>
        <w:ind w:left="432" w:hanging="432"/>
      </w:pPr>
      <w:rPr>
        <w:rFonts w:ascii="Cambria" w:hAnsi="Cambria"/>
        <w:sz w:val="24"/>
      </w:rPr>
    </w:lvl>
    <w:lvl w:ilvl="1">
      <w:start w:val="1"/>
      <w:numFmt w:val="decimal"/>
      <w:lvlText w:val="%1.%2"/>
      <w:lvlJc w:val="left"/>
      <w:pPr>
        <w:ind w:left="864" w:hanging="432"/>
      </w:pPr>
      <w:rPr>
        <w:rFonts w:hint="default"/>
      </w:rPr>
    </w:lvl>
    <w:lvl w:ilvl="2">
      <w:start w:val="1"/>
      <w:numFmt w:val="upperLetter"/>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left"/>
      <w:pPr>
        <w:ind w:left="2592" w:hanging="432"/>
      </w:pPr>
      <w:rPr>
        <w:rFonts w:hint="default"/>
      </w:rPr>
    </w:lvl>
    <w:lvl w:ilvl="6">
      <w:start w:val="1"/>
      <w:numFmt w:val="decimal"/>
      <w:lvlText w:val="%1.%2.%3.%4.%5.%6.%7."/>
      <w:lvlJc w:val="left"/>
      <w:pPr>
        <w:ind w:left="3024" w:hanging="432"/>
      </w:pPr>
      <w:rPr>
        <w:rFonts w:hint="default"/>
      </w:rPr>
    </w:lvl>
    <w:lvl w:ilvl="7">
      <w:start w:val="1"/>
      <w:numFmt w:val="decimal"/>
      <w:lvlText w:val="%1.%2.%3.%4.%5.%6.%7.%8."/>
      <w:lvlJc w:val="left"/>
      <w:pPr>
        <w:ind w:left="3456" w:hanging="432"/>
      </w:pPr>
      <w:rPr>
        <w:rFonts w:hint="default"/>
      </w:rPr>
    </w:lvl>
    <w:lvl w:ilvl="8">
      <w:start w:val="1"/>
      <w:numFmt w:val="decimal"/>
      <w:lvlText w:val="%1.%2.%3.%4.%5.%6.%7.%8.%9."/>
      <w:lvlJc w:val="left"/>
      <w:pPr>
        <w:ind w:left="3888" w:hanging="432"/>
      </w:pPr>
      <w:rPr>
        <w:rFonts w:hint="default"/>
      </w:rPr>
    </w:lvl>
  </w:abstractNum>
  <w:abstractNum w:abstractNumId="1" w15:restartNumberingAfterBreak="0">
    <w:nsid w:val="1FAF2E2A"/>
    <w:multiLevelType w:val="multilevel"/>
    <w:tmpl w:val="BB44AE92"/>
    <w:numStyleLink w:val="GarnerList"/>
  </w:abstractNum>
  <w:abstractNum w:abstractNumId="2" w15:restartNumberingAfterBreak="0">
    <w:nsid w:val="5F7E350D"/>
    <w:multiLevelType w:val="hybridMultilevel"/>
    <w:tmpl w:val="C8AAA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Footer/>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B5B"/>
    <w:rsid w:val="00002062"/>
    <w:rsid w:val="00004D0F"/>
    <w:rsid w:val="00034AF2"/>
    <w:rsid w:val="00087C65"/>
    <w:rsid w:val="000944A1"/>
    <w:rsid w:val="000A4BC7"/>
    <w:rsid w:val="000D39AC"/>
    <w:rsid w:val="000E1DEE"/>
    <w:rsid w:val="000F7798"/>
    <w:rsid w:val="0014771A"/>
    <w:rsid w:val="001526A9"/>
    <w:rsid w:val="00153F9E"/>
    <w:rsid w:val="001E780C"/>
    <w:rsid w:val="001E7A5B"/>
    <w:rsid w:val="00221AD9"/>
    <w:rsid w:val="00221EAD"/>
    <w:rsid w:val="00227FB7"/>
    <w:rsid w:val="002326E4"/>
    <w:rsid w:val="00260068"/>
    <w:rsid w:val="00267DB1"/>
    <w:rsid w:val="00281A35"/>
    <w:rsid w:val="002851DB"/>
    <w:rsid w:val="00285397"/>
    <w:rsid w:val="00287844"/>
    <w:rsid w:val="002933A4"/>
    <w:rsid w:val="002B17FC"/>
    <w:rsid w:val="002D21FB"/>
    <w:rsid w:val="002D3ECF"/>
    <w:rsid w:val="003000BB"/>
    <w:rsid w:val="003005EC"/>
    <w:rsid w:val="00322EAE"/>
    <w:rsid w:val="00333550"/>
    <w:rsid w:val="00352399"/>
    <w:rsid w:val="0037766B"/>
    <w:rsid w:val="00390CE7"/>
    <w:rsid w:val="003B15C2"/>
    <w:rsid w:val="003B1713"/>
    <w:rsid w:val="003B6C20"/>
    <w:rsid w:val="003C3F31"/>
    <w:rsid w:val="003D59AE"/>
    <w:rsid w:val="003D72D4"/>
    <w:rsid w:val="003E514D"/>
    <w:rsid w:val="00457B50"/>
    <w:rsid w:val="004A0A66"/>
    <w:rsid w:val="004A21C9"/>
    <w:rsid w:val="004A530C"/>
    <w:rsid w:val="004D20D1"/>
    <w:rsid w:val="00524A78"/>
    <w:rsid w:val="0054724B"/>
    <w:rsid w:val="005561EF"/>
    <w:rsid w:val="005674EF"/>
    <w:rsid w:val="00584DD2"/>
    <w:rsid w:val="00597B5B"/>
    <w:rsid w:val="005B1D44"/>
    <w:rsid w:val="005C5715"/>
    <w:rsid w:val="00605616"/>
    <w:rsid w:val="006335DA"/>
    <w:rsid w:val="0063423A"/>
    <w:rsid w:val="0064376C"/>
    <w:rsid w:val="0064648D"/>
    <w:rsid w:val="00651960"/>
    <w:rsid w:val="00664470"/>
    <w:rsid w:val="006C4C3A"/>
    <w:rsid w:val="006D0827"/>
    <w:rsid w:val="006F3FAA"/>
    <w:rsid w:val="007201C6"/>
    <w:rsid w:val="00733592"/>
    <w:rsid w:val="00736186"/>
    <w:rsid w:val="00741A39"/>
    <w:rsid w:val="007460BE"/>
    <w:rsid w:val="007644C4"/>
    <w:rsid w:val="0078236C"/>
    <w:rsid w:val="00790358"/>
    <w:rsid w:val="00792CB9"/>
    <w:rsid w:val="007B76D4"/>
    <w:rsid w:val="007E1ACB"/>
    <w:rsid w:val="007E64AA"/>
    <w:rsid w:val="007F7087"/>
    <w:rsid w:val="00844ADF"/>
    <w:rsid w:val="00880946"/>
    <w:rsid w:val="008B0176"/>
    <w:rsid w:val="008D7F51"/>
    <w:rsid w:val="008F77B5"/>
    <w:rsid w:val="00907411"/>
    <w:rsid w:val="00910B97"/>
    <w:rsid w:val="00911FE2"/>
    <w:rsid w:val="00932809"/>
    <w:rsid w:val="00934E29"/>
    <w:rsid w:val="009551DA"/>
    <w:rsid w:val="009555CF"/>
    <w:rsid w:val="00972068"/>
    <w:rsid w:val="00984F50"/>
    <w:rsid w:val="009A19CB"/>
    <w:rsid w:val="009D7388"/>
    <w:rsid w:val="00A0232B"/>
    <w:rsid w:val="00A116D8"/>
    <w:rsid w:val="00A45691"/>
    <w:rsid w:val="00A50265"/>
    <w:rsid w:val="00A51854"/>
    <w:rsid w:val="00A52EA6"/>
    <w:rsid w:val="00A71633"/>
    <w:rsid w:val="00AA6D8C"/>
    <w:rsid w:val="00AB5151"/>
    <w:rsid w:val="00AB6EE1"/>
    <w:rsid w:val="00AD4E33"/>
    <w:rsid w:val="00AE7979"/>
    <w:rsid w:val="00B21669"/>
    <w:rsid w:val="00B2495C"/>
    <w:rsid w:val="00B325EE"/>
    <w:rsid w:val="00B364D4"/>
    <w:rsid w:val="00B416A5"/>
    <w:rsid w:val="00B77515"/>
    <w:rsid w:val="00B8448E"/>
    <w:rsid w:val="00BB6189"/>
    <w:rsid w:val="00BC11FC"/>
    <w:rsid w:val="00BF086D"/>
    <w:rsid w:val="00C00E3B"/>
    <w:rsid w:val="00C1017B"/>
    <w:rsid w:val="00C1059B"/>
    <w:rsid w:val="00C1243A"/>
    <w:rsid w:val="00C14BAB"/>
    <w:rsid w:val="00C30DD0"/>
    <w:rsid w:val="00C62569"/>
    <w:rsid w:val="00CC3233"/>
    <w:rsid w:val="00CC7BCD"/>
    <w:rsid w:val="00CF02BF"/>
    <w:rsid w:val="00CF20BF"/>
    <w:rsid w:val="00CF7927"/>
    <w:rsid w:val="00D332B1"/>
    <w:rsid w:val="00D361A2"/>
    <w:rsid w:val="00D4169E"/>
    <w:rsid w:val="00D50C04"/>
    <w:rsid w:val="00D653AA"/>
    <w:rsid w:val="00D6620B"/>
    <w:rsid w:val="00D73F5B"/>
    <w:rsid w:val="00DA6FCE"/>
    <w:rsid w:val="00DC2851"/>
    <w:rsid w:val="00DC548F"/>
    <w:rsid w:val="00DF14C9"/>
    <w:rsid w:val="00E04024"/>
    <w:rsid w:val="00E3229A"/>
    <w:rsid w:val="00E41DA9"/>
    <w:rsid w:val="00E44544"/>
    <w:rsid w:val="00E60609"/>
    <w:rsid w:val="00E83EAC"/>
    <w:rsid w:val="00E902A8"/>
    <w:rsid w:val="00E910D6"/>
    <w:rsid w:val="00E9668F"/>
    <w:rsid w:val="00EA5094"/>
    <w:rsid w:val="00ED2195"/>
    <w:rsid w:val="00ED4E99"/>
    <w:rsid w:val="00F020BB"/>
    <w:rsid w:val="00F41AE5"/>
    <w:rsid w:val="00F47D53"/>
    <w:rsid w:val="00F71DB7"/>
    <w:rsid w:val="00F84D41"/>
    <w:rsid w:val="00FE03A7"/>
    <w:rsid w:val="00FE209C"/>
    <w:rsid w:val="00FE235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25A8158"/>
  <w15:docId w15:val="{F6F3FC60-D05F-4124-94A8-8DC3AD9F7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MnSCUbodytext1114"/>
    <w:qFormat/>
    <w:rsid w:val="002851DB"/>
    <w:rPr>
      <w:rFonts w:asciiTheme="majorHAnsi" w:hAnsiTheme="majorHAnsi"/>
      <w:sz w:val="18"/>
    </w:rPr>
  </w:style>
  <w:style w:type="paragraph" w:styleId="Heading1">
    <w:name w:val="heading 1"/>
    <w:aliases w:val="Subtitle 16/18"/>
    <w:basedOn w:val="Normal"/>
    <w:next w:val="Normal"/>
    <w:link w:val="Heading1Char"/>
    <w:rsid w:val="00FE03A7"/>
    <w:pPr>
      <w:keepNext/>
      <w:keepLines/>
      <w:spacing w:line="360" w:lineRule="exact"/>
      <w:outlineLvl w:val="0"/>
    </w:pPr>
    <w:rPr>
      <w:rFonts w:eastAsiaTheme="majorEastAsia" w:cstheme="majorBidi"/>
      <w:b/>
      <w:bCs/>
      <w:color w:val="808080" w:themeColor="background1" w:themeShade="80"/>
      <w:sz w:val="32"/>
      <w:szCs w:val="32"/>
    </w:rPr>
  </w:style>
  <w:style w:type="paragraph" w:styleId="Heading2">
    <w:name w:val="heading 2"/>
    <w:basedOn w:val="Normal"/>
    <w:next w:val="Normal"/>
    <w:link w:val="Heading2Char"/>
    <w:rsid w:val="00FE03A7"/>
    <w:pPr>
      <w:keepNext/>
      <w:keepLines/>
      <w:spacing w:after="280" w:line="280" w:lineRule="exact"/>
      <w:outlineLvl w:val="1"/>
    </w:pPr>
    <w:rPr>
      <w:rFonts w:eastAsiaTheme="majorEastAsia" w:cstheme="majorBidi"/>
      <w:b/>
      <w:bCs/>
      <w:color w:val="1D69A4"/>
      <w:sz w:val="24"/>
      <w:szCs w:val="26"/>
    </w:rPr>
  </w:style>
  <w:style w:type="paragraph" w:styleId="Heading3">
    <w:name w:val="heading 3"/>
    <w:aliases w:val="Heading 3 MnSCU 11/14"/>
    <w:basedOn w:val="Normal"/>
    <w:next w:val="Normal"/>
    <w:link w:val="Heading3Char"/>
    <w:rsid w:val="00910B97"/>
    <w:pPr>
      <w:keepNext/>
      <w:keepLines/>
      <w:spacing w:line="280" w:lineRule="exact"/>
      <w:outlineLvl w:val="2"/>
    </w:pPr>
    <w:rPr>
      <w:rFonts w:eastAsiaTheme="majorEastAsia" w:cstheme="majorBidi"/>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nSCUbodytext1114">
    <w:name w:val="MnSCUbody text11/14"/>
    <w:basedOn w:val="Normal"/>
    <w:qFormat/>
    <w:rsid w:val="00910B97"/>
    <w:pPr>
      <w:spacing w:after="280" w:line="280" w:lineRule="exact"/>
    </w:pPr>
    <w:rPr>
      <w:rFonts w:cs="Times New Roman"/>
      <w:noProof/>
      <w:sz w:val="22"/>
    </w:rPr>
  </w:style>
  <w:style w:type="character" w:customStyle="1" w:styleId="Heading1Char">
    <w:name w:val="Heading 1 Char"/>
    <w:aliases w:val="Subtitle 16/18 Char"/>
    <w:basedOn w:val="DefaultParagraphFont"/>
    <w:link w:val="Heading1"/>
    <w:rsid w:val="00FE03A7"/>
    <w:rPr>
      <w:rFonts w:asciiTheme="majorHAnsi" w:eastAsiaTheme="majorEastAsia" w:hAnsiTheme="majorHAnsi" w:cstheme="majorBidi"/>
      <w:b/>
      <w:bCs/>
      <w:color w:val="808080" w:themeColor="background1" w:themeShade="80"/>
      <w:sz w:val="32"/>
      <w:szCs w:val="32"/>
    </w:rPr>
  </w:style>
  <w:style w:type="character" w:customStyle="1" w:styleId="Heading2Char">
    <w:name w:val="Heading 2 Char"/>
    <w:basedOn w:val="DefaultParagraphFont"/>
    <w:link w:val="Heading2"/>
    <w:rsid w:val="00FE03A7"/>
    <w:rPr>
      <w:rFonts w:asciiTheme="majorHAnsi" w:eastAsiaTheme="majorEastAsia" w:hAnsiTheme="majorHAnsi" w:cstheme="majorBidi"/>
      <w:b/>
      <w:bCs/>
      <w:color w:val="1D69A4"/>
      <w:szCs w:val="26"/>
    </w:rPr>
  </w:style>
  <w:style w:type="character" w:customStyle="1" w:styleId="Heading3Char">
    <w:name w:val="Heading 3 Char"/>
    <w:aliases w:val="Heading 3 MnSCU 11/14 Char"/>
    <w:basedOn w:val="DefaultParagraphFont"/>
    <w:link w:val="Heading3"/>
    <w:rsid w:val="00910B97"/>
    <w:rPr>
      <w:rFonts w:asciiTheme="majorHAnsi" w:eastAsiaTheme="majorEastAsia" w:hAnsiTheme="majorHAnsi" w:cstheme="majorBidi"/>
      <w:b/>
      <w:bCs/>
      <w:sz w:val="22"/>
    </w:rPr>
  </w:style>
  <w:style w:type="table" w:styleId="TableGrid">
    <w:name w:val="Table Grid"/>
    <w:basedOn w:val="TableNormal"/>
    <w:rsid w:val="00ED2195"/>
    <w:tblPr>
      <w:tblBorders>
        <w:bottom w:val="single" w:sz="4" w:space="0" w:color="000000" w:themeColor="text1"/>
        <w:insideH w:val="single" w:sz="4" w:space="0" w:color="000000" w:themeColor="text1"/>
        <w:insideV w:val="single" w:sz="4" w:space="0" w:color="000000" w:themeColor="text1"/>
      </w:tblBorders>
    </w:tblPr>
  </w:style>
  <w:style w:type="paragraph" w:customStyle="1" w:styleId="Header1">
    <w:name w:val="Header1"/>
    <w:basedOn w:val="Normal"/>
    <w:qFormat/>
    <w:rsid w:val="00260068"/>
    <w:pPr>
      <w:spacing w:before="120" w:line="360" w:lineRule="exact"/>
    </w:pPr>
    <w:rPr>
      <w:rFonts w:ascii="Calibri" w:hAnsi="Calibri" w:cs="Times New Roman"/>
      <w:b/>
      <w:color w:val="BE891C"/>
      <w:sz w:val="44"/>
      <w:szCs w:val="42"/>
    </w:rPr>
  </w:style>
  <w:style w:type="paragraph" w:customStyle="1" w:styleId="Footer1">
    <w:name w:val="Footer1"/>
    <w:basedOn w:val="Normal"/>
    <w:qFormat/>
    <w:rsid w:val="00034AF2"/>
    <w:pPr>
      <w:spacing w:line="180" w:lineRule="exact"/>
    </w:pPr>
    <w:rPr>
      <w:rFonts w:cs="Times New Roman"/>
      <w:sz w:val="14"/>
      <w:szCs w:val="14"/>
    </w:rPr>
  </w:style>
  <w:style w:type="paragraph" w:styleId="Header">
    <w:name w:val="header"/>
    <w:basedOn w:val="Normal"/>
    <w:link w:val="HeaderChar"/>
    <w:rsid w:val="00C1059B"/>
    <w:pPr>
      <w:tabs>
        <w:tab w:val="center" w:pos="4680"/>
        <w:tab w:val="right" w:pos="9360"/>
      </w:tabs>
    </w:pPr>
  </w:style>
  <w:style w:type="character" w:customStyle="1" w:styleId="HeaderChar">
    <w:name w:val="Header Char"/>
    <w:basedOn w:val="DefaultParagraphFont"/>
    <w:link w:val="Header"/>
    <w:rsid w:val="00C1059B"/>
    <w:rPr>
      <w:rFonts w:asciiTheme="majorHAnsi" w:hAnsiTheme="majorHAnsi"/>
      <w:sz w:val="18"/>
    </w:rPr>
  </w:style>
  <w:style w:type="paragraph" w:styleId="Footer">
    <w:name w:val="footer"/>
    <w:basedOn w:val="Normal"/>
    <w:link w:val="FooterChar"/>
    <w:rsid w:val="00C1059B"/>
    <w:pPr>
      <w:tabs>
        <w:tab w:val="center" w:pos="4680"/>
        <w:tab w:val="right" w:pos="9360"/>
      </w:tabs>
    </w:pPr>
  </w:style>
  <w:style w:type="character" w:customStyle="1" w:styleId="FooterChar">
    <w:name w:val="Footer Char"/>
    <w:basedOn w:val="DefaultParagraphFont"/>
    <w:link w:val="Footer"/>
    <w:rsid w:val="00C1059B"/>
    <w:rPr>
      <w:rFonts w:asciiTheme="majorHAnsi" w:hAnsiTheme="majorHAnsi"/>
      <w:sz w:val="18"/>
    </w:rPr>
  </w:style>
  <w:style w:type="numbering" w:customStyle="1" w:styleId="GarnerList">
    <w:name w:val="Garner List"/>
    <w:uiPriority w:val="99"/>
    <w:rsid w:val="00733592"/>
    <w:pPr>
      <w:numPr>
        <w:numId w:val="2"/>
      </w:numPr>
    </w:pPr>
  </w:style>
  <w:style w:type="paragraph" w:styleId="ListParagraph">
    <w:name w:val="List Paragraph"/>
    <w:basedOn w:val="Normal"/>
    <w:uiPriority w:val="34"/>
    <w:qFormat/>
    <w:rsid w:val="001526A9"/>
    <w:pPr>
      <w:spacing w:after="200" w:line="276" w:lineRule="auto"/>
      <w:ind w:left="720"/>
      <w:contextualSpacing/>
    </w:pPr>
    <w:rPr>
      <w:rFonts w:asciiTheme="minorHAnsi" w:hAnsiTheme="minorHAnsi"/>
      <w:sz w:val="22"/>
      <w:szCs w:val="22"/>
    </w:rPr>
  </w:style>
  <w:style w:type="paragraph" w:styleId="BalloonText">
    <w:name w:val="Balloon Text"/>
    <w:basedOn w:val="Normal"/>
    <w:link w:val="BalloonTextChar"/>
    <w:semiHidden/>
    <w:unhideWhenUsed/>
    <w:rsid w:val="00E04024"/>
    <w:rPr>
      <w:rFonts w:ascii="Segoe UI" w:hAnsi="Segoe UI" w:cs="Segoe UI"/>
      <w:szCs w:val="18"/>
    </w:rPr>
  </w:style>
  <w:style w:type="character" w:customStyle="1" w:styleId="BalloonTextChar">
    <w:name w:val="Balloon Text Char"/>
    <w:basedOn w:val="DefaultParagraphFont"/>
    <w:link w:val="BalloonText"/>
    <w:semiHidden/>
    <w:rsid w:val="00E040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MnSCUpalette">
      <a:dk1>
        <a:sysClr val="windowText" lastClr="000000"/>
      </a:dk1>
      <a:lt1>
        <a:sysClr val="window" lastClr="FFFFFF"/>
      </a:lt1>
      <a:dk2>
        <a:srgbClr val="9D7218"/>
      </a:dk2>
      <a:lt2>
        <a:srgbClr val="EEECE1"/>
      </a:lt2>
      <a:accent1>
        <a:srgbClr val="BE891C"/>
      </a:accent1>
      <a:accent2>
        <a:srgbClr val="6D3E7F"/>
      </a:accent2>
      <a:accent3>
        <a:srgbClr val="BAD132"/>
      </a:accent3>
      <a:accent4>
        <a:srgbClr val="D33320"/>
      </a:accent4>
      <a:accent5>
        <a:srgbClr val="141313"/>
      </a:accent5>
      <a:accent6>
        <a:srgbClr val="1D69A4"/>
      </a:accent6>
      <a:hlink>
        <a:srgbClr val="0092D2"/>
      </a:hlink>
      <a:folHlink>
        <a:srgbClr val="8B1069"/>
      </a:folHlink>
    </a:clrScheme>
    <a:fontScheme name="Expo">
      <a:majorFont>
        <a:latin typeface="Calibri"/>
        <a:ea typeface=""/>
        <a:cs typeface=""/>
        <a:font script="Jpan" typeface="ＭＳ ゴシック"/>
      </a:majorFont>
      <a:minorFont>
        <a:latin typeface="Calibri"/>
        <a:ea typeface=""/>
        <a:cs typeface=""/>
        <a:font script="Jpan" typeface="ＭＳ ゴシック"/>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C33E8-348B-43DD-BED1-493A597D4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379</Words>
  <Characters>2165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The Design Company</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 Kaufman</dc:creator>
  <cp:lastModifiedBy>Terry Olsen</cp:lastModifiedBy>
  <cp:revision>5</cp:revision>
  <cp:lastPrinted>2018-10-24T21:40:00Z</cp:lastPrinted>
  <dcterms:created xsi:type="dcterms:W3CDTF">2018-10-25T15:43:00Z</dcterms:created>
  <dcterms:modified xsi:type="dcterms:W3CDTF">2018-10-25T16:02:00Z</dcterms:modified>
</cp:coreProperties>
</file>