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81C9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  <w:r w:rsidRPr="00FD4EB1">
        <w:rPr>
          <w:rFonts w:ascii="Calibri" w:hAnsi="Calibri"/>
          <w:b/>
          <w:noProof/>
          <w:color w:val="0C2340"/>
        </w:rPr>
        <w:drawing>
          <wp:anchor distT="0" distB="0" distL="114300" distR="114300" simplePos="0" relativeHeight="251659264" behindDoc="1" locked="1" layoutInCell="1" allowOverlap="1" wp14:anchorId="4C931909" wp14:editId="423457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14700" cy="1949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eaderUpperLef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49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D0D" w:rsidRPr="00FD4EB1">
        <w:rPr>
          <w:rFonts w:ascii="Arial" w:hAnsi="Arial" w:cs="Arial"/>
          <w:b/>
          <w:sz w:val="28"/>
          <w:szCs w:val="28"/>
        </w:rPr>
        <w:t xml:space="preserve">            </w:t>
      </w:r>
      <w:r w:rsidR="001C1905" w:rsidRPr="00FD4EB1">
        <w:rPr>
          <w:rFonts w:ascii="Arial" w:hAnsi="Arial" w:cs="Arial"/>
          <w:b/>
          <w:sz w:val="28"/>
          <w:szCs w:val="28"/>
        </w:rPr>
        <w:t xml:space="preserve"> </w:t>
      </w:r>
    </w:p>
    <w:p w14:paraId="75EFB902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</w:p>
    <w:p w14:paraId="08997C63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</w:p>
    <w:p w14:paraId="0345A2C8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</w:p>
    <w:p w14:paraId="21828AB4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</w:p>
    <w:p w14:paraId="280FF023" w14:textId="77777777" w:rsidR="001C1905" w:rsidRPr="00FD4EB1" w:rsidRDefault="001C1905" w:rsidP="001C1905">
      <w:pPr>
        <w:ind w:left="2160"/>
        <w:rPr>
          <w:rFonts w:ascii="Arial" w:hAnsi="Arial" w:cs="Arial"/>
          <w:b/>
          <w:sz w:val="28"/>
          <w:szCs w:val="28"/>
        </w:rPr>
      </w:pPr>
      <w:r w:rsidRPr="00FD4EB1">
        <w:rPr>
          <w:rFonts w:ascii="Arial" w:hAnsi="Arial" w:cs="Arial"/>
          <w:b/>
          <w:sz w:val="28"/>
          <w:szCs w:val="28"/>
        </w:rPr>
        <w:t>System Office Design and Construction</w:t>
      </w:r>
    </w:p>
    <w:p w14:paraId="067C49E8" w14:textId="77777777" w:rsidR="00FF5D0D" w:rsidRPr="00FD4EB1" w:rsidRDefault="001C3202" w:rsidP="008F4952">
      <w:pPr>
        <w:ind w:left="1440"/>
        <w:rPr>
          <w:rFonts w:ascii="Arial" w:hAnsi="Arial" w:cs="Arial"/>
          <w:b/>
          <w:sz w:val="28"/>
          <w:szCs w:val="28"/>
        </w:rPr>
      </w:pPr>
      <w:r w:rsidRPr="00FD4EB1">
        <w:rPr>
          <w:rFonts w:ascii="Arial" w:hAnsi="Arial" w:cs="Arial"/>
          <w:b/>
          <w:sz w:val="28"/>
          <w:szCs w:val="28"/>
        </w:rPr>
        <w:t xml:space="preserve"> </w:t>
      </w:r>
      <w:r w:rsidR="00FF5D0D" w:rsidRPr="00FD4EB1">
        <w:rPr>
          <w:rFonts w:ascii="Arial" w:hAnsi="Arial" w:cs="Arial"/>
          <w:b/>
          <w:sz w:val="28"/>
          <w:szCs w:val="28"/>
        </w:rPr>
        <w:t>Program Manager C</w:t>
      </w:r>
      <w:r w:rsidR="00024690" w:rsidRPr="00FD4EB1">
        <w:rPr>
          <w:rFonts w:ascii="Arial" w:hAnsi="Arial" w:cs="Arial"/>
          <w:b/>
          <w:sz w:val="28"/>
          <w:szCs w:val="28"/>
        </w:rPr>
        <w:t xml:space="preserve">ollege/University </w:t>
      </w:r>
      <w:r w:rsidR="003B0DF2" w:rsidRPr="003B0DF2">
        <w:rPr>
          <w:rFonts w:ascii="Arial" w:hAnsi="Arial" w:cs="Arial"/>
          <w:b/>
          <w:color w:val="FF0000"/>
          <w:sz w:val="28"/>
          <w:szCs w:val="28"/>
        </w:rPr>
        <w:t>I</w:t>
      </w:r>
      <w:r w:rsidR="00C55B75">
        <w:rPr>
          <w:rFonts w:ascii="Arial" w:hAnsi="Arial" w:cs="Arial"/>
          <w:b/>
          <w:color w:val="FF0000"/>
          <w:sz w:val="28"/>
          <w:szCs w:val="28"/>
        </w:rPr>
        <w:t>nterim</w:t>
      </w:r>
      <w:r w:rsidR="003B0DF2" w:rsidRPr="003B0DF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FF5D0D" w:rsidRPr="00FD4EB1">
        <w:rPr>
          <w:rFonts w:ascii="Arial" w:hAnsi="Arial" w:cs="Arial"/>
          <w:b/>
          <w:sz w:val="28"/>
          <w:szCs w:val="28"/>
        </w:rPr>
        <w:t>Assignments</w:t>
      </w:r>
    </w:p>
    <w:p w14:paraId="692BFEED" w14:textId="77777777" w:rsidR="001C1905" w:rsidRPr="00FD4EB1" w:rsidRDefault="001C1905"/>
    <w:tbl>
      <w:tblPr>
        <w:tblW w:w="10080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7208"/>
      </w:tblGrid>
      <w:tr w:rsidR="00097A1C" w:rsidRPr="00FD4EB1" w14:paraId="0D0BD146" w14:textId="77777777" w:rsidTr="004E7405">
        <w:trPr>
          <w:tblCellSpacing w:w="15" w:type="dxa"/>
        </w:trPr>
        <w:tc>
          <w:tcPr>
            <w:tcW w:w="2765" w:type="dxa"/>
            <w:shd w:val="clear" w:color="auto" w:fill="DAEEF3" w:themeFill="accent5" w:themeFillTint="33"/>
            <w:vAlign w:val="center"/>
            <w:hideMark/>
          </w:tcPr>
          <w:p w14:paraId="57DFCC66" w14:textId="77777777" w:rsidR="00BE3F62" w:rsidRPr="00FD4EB1" w:rsidRDefault="00BE3F62" w:rsidP="001C1905">
            <w:pPr>
              <w:jc w:val="center"/>
              <w:rPr>
                <w:rFonts w:eastAsia="Times New Roman" w:cs="Times New Roman"/>
                <w:b/>
              </w:rPr>
            </w:pPr>
            <w:r w:rsidRPr="00FD4EB1">
              <w:rPr>
                <w:rFonts w:eastAsia="Times New Roman" w:cs="Times New Roman"/>
                <w:b/>
              </w:rPr>
              <w:t>Program Manager</w:t>
            </w:r>
          </w:p>
        </w:tc>
        <w:tc>
          <w:tcPr>
            <w:tcW w:w="7225" w:type="dxa"/>
            <w:shd w:val="clear" w:color="auto" w:fill="DAEEF3" w:themeFill="accent5" w:themeFillTint="33"/>
            <w:vAlign w:val="center"/>
            <w:hideMark/>
          </w:tcPr>
          <w:p w14:paraId="3FB13A06" w14:textId="77777777" w:rsidR="00BE3F62" w:rsidRPr="00FD4EB1" w:rsidRDefault="00BE3F62" w:rsidP="00024690">
            <w:pPr>
              <w:jc w:val="center"/>
              <w:rPr>
                <w:rFonts w:eastAsia="Times New Roman" w:cs="Times New Roman"/>
                <w:b/>
              </w:rPr>
            </w:pPr>
            <w:r w:rsidRPr="00FD4EB1">
              <w:rPr>
                <w:rFonts w:eastAsia="Times New Roman" w:cs="Times New Roman"/>
                <w:b/>
              </w:rPr>
              <w:t>C</w:t>
            </w:r>
            <w:r w:rsidR="00024690" w:rsidRPr="00FD4EB1">
              <w:rPr>
                <w:rFonts w:eastAsia="Times New Roman" w:cs="Times New Roman"/>
                <w:b/>
              </w:rPr>
              <w:t>ollege/University</w:t>
            </w:r>
          </w:p>
        </w:tc>
      </w:tr>
      <w:tr w:rsidR="00097A1C" w:rsidRPr="00FD4EB1" w14:paraId="3D261B24" w14:textId="77777777" w:rsidTr="004E7405">
        <w:trPr>
          <w:tblCellSpacing w:w="15" w:type="dxa"/>
        </w:trPr>
        <w:tc>
          <w:tcPr>
            <w:tcW w:w="2765" w:type="dxa"/>
            <w:hideMark/>
          </w:tcPr>
          <w:p w14:paraId="19681CC9" w14:textId="77777777" w:rsidR="00BE3F62" w:rsidRPr="00FD4EB1" w:rsidRDefault="00BE3F62" w:rsidP="00925EC1">
            <w:pPr>
              <w:rPr>
                <w:rFonts w:eastAsia="Times New Roman" w:cs="Times New Roman"/>
                <w:color w:val="0000FF"/>
                <w:u w:val="single"/>
              </w:rPr>
            </w:pPr>
            <w:r w:rsidRPr="00FD4EB1">
              <w:rPr>
                <w:rFonts w:eastAsia="Times New Roman" w:cs="Times New Roman"/>
              </w:rPr>
              <w:t xml:space="preserve">Jim Morgan </w:t>
            </w:r>
            <w:r w:rsidRPr="00FD4EB1">
              <w:rPr>
                <w:rFonts w:eastAsia="Times New Roman" w:cs="Times New Roman"/>
              </w:rPr>
              <w:br/>
              <w:t xml:space="preserve">Office (651) 201-1781 </w:t>
            </w:r>
            <w:r w:rsidRPr="00FD4EB1">
              <w:rPr>
                <w:rFonts w:eastAsia="Times New Roman" w:cs="Times New Roman"/>
              </w:rPr>
              <w:br/>
            </w:r>
            <w:hyperlink r:id="rId8" w:history="1">
              <w:r w:rsidR="00097A1C" w:rsidRPr="00BF1114">
                <w:rPr>
                  <w:rStyle w:val="Hyperlink"/>
                  <w:rFonts w:eastAsia="Times New Roman" w:cs="Times New Roman"/>
                </w:rPr>
                <w:t>james.morgan@minnstate.edu</w:t>
              </w:r>
            </w:hyperlink>
          </w:p>
          <w:p w14:paraId="4A2500E5" w14:textId="77777777" w:rsidR="00185A1C" w:rsidRPr="00FD4EB1" w:rsidRDefault="00185A1C" w:rsidP="00925EC1">
            <w:pPr>
              <w:rPr>
                <w:rFonts w:eastAsia="Times New Roman" w:cs="Times New Roman"/>
                <w:color w:val="0000FF"/>
                <w:u w:val="single"/>
              </w:rPr>
            </w:pPr>
          </w:p>
          <w:p w14:paraId="08A01BAD" w14:textId="77777777" w:rsidR="00185A1C" w:rsidRPr="00FD4EB1" w:rsidRDefault="00185A1C" w:rsidP="002F4FE8">
            <w:pPr>
              <w:rPr>
                <w:rFonts w:eastAsia="Times New Roman" w:cs="Times New Roman"/>
              </w:rPr>
            </w:pPr>
          </w:p>
        </w:tc>
        <w:tc>
          <w:tcPr>
            <w:tcW w:w="7225" w:type="dxa"/>
            <w:hideMark/>
          </w:tcPr>
          <w:p w14:paraId="01525E18" w14:textId="77777777" w:rsidR="001C3202" w:rsidRPr="00841247" w:rsidRDefault="001C3202" w:rsidP="001C320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Bemidji State University</w:t>
            </w:r>
          </w:p>
          <w:p w14:paraId="4FF07292" w14:textId="77777777" w:rsidR="003B0DF2" w:rsidRPr="00841247" w:rsidRDefault="00BE3F62" w:rsidP="00925EC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Hibbing Community College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Itasca Co</w:t>
            </w:r>
            <w:r w:rsidR="00542136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mmunity College </w:t>
            </w:r>
          </w:p>
          <w:p w14:paraId="56681930" w14:textId="77777777" w:rsidR="003B0DF2" w:rsidRPr="00841247" w:rsidRDefault="003B0DF2" w:rsidP="003B0DF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Fond du Lac Tribal &amp; Community College</w:t>
            </w: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29B3D0C" w14:textId="77777777" w:rsidR="00930BD7" w:rsidRPr="00841247" w:rsidRDefault="003B0DF2" w:rsidP="00925EC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Lake Superior College</w:t>
            </w:r>
            <w:r w:rsidR="00542136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Mesabi Range College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(Eveleth, Virginia) 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</w:r>
            <w:r w:rsidR="00BE3F62"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Metropolitan State University (Minneapolis, St. Paul)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Minneapolis Community &amp; Technical College 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</w:r>
            <w:r w:rsidR="00930BD7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Minnesota West C&amp;TC (Canby, Granite Falls, Jackson, Pipestone, Worthington)</w:t>
            </w:r>
          </w:p>
          <w:p w14:paraId="4881E3CE" w14:textId="77777777" w:rsidR="001C3202" w:rsidRPr="00841247" w:rsidRDefault="001C3202" w:rsidP="00FB024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Northwest Technical College </w:t>
            </w:r>
          </w:p>
          <w:p w14:paraId="3A0D25C9" w14:textId="77777777" w:rsidR="003B0DF2" w:rsidRPr="00841247" w:rsidRDefault="003B0DF2" w:rsidP="00FB024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Pine Technical College </w:t>
            </w:r>
          </w:p>
          <w:p w14:paraId="256F6298" w14:textId="77777777" w:rsidR="004E7405" w:rsidRPr="00841247" w:rsidRDefault="00BE3F62" w:rsidP="00FB024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Rainy River Community College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Vermilion Community College </w:t>
            </w:r>
          </w:p>
        </w:tc>
      </w:tr>
      <w:tr w:rsidR="00097A1C" w:rsidRPr="00FD4EB1" w14:paraId="3AA40D0B" w14:textId="77777777" w:rsidTr="004E7405">
        <w:trPr>
          <w:tblCellSpacing w:w="15" w:type="dxa"/>
        </w:trPr>
        <w:tc>
          <w:tcPr>
            <w:tcW w:w="2765" w:type="dxa"/>
          </w:tcPr>
          <w:p w14:paraId="79EBF736" w14:textId="77777777" w:rsidR="007F4A86" w:rsidRPr="00FD4EB1" w:rsidRDefault="003B0DF2" w:rsidP="00925EC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TBD</w:t>
            </w:r>
          </w:p>
          <w:p w14:paraId="6C77C93A" w14:textId="77777777" w:rsidR="007F4A86" w:rsidRPr="00FD4EB1" w:rsidRDefault="007F4A86" w:rsidP="00925EC1">
            <w:pPr>
              <w:rPr>
                <w:rFonts w:eastAsia="Times New Roman" w:cs="Times New Roman"/>
              </w:rPr>
            </w:pPr>
            <w:r w:rsidRPr="00FD4EB1">
              <w:rPr>
                <w:rFonts w:eastAsia="Times New Roman" w:cs="Times New Roman"/>
              </w:rPr>
              <w:t>Office (651) 201-</w:t>
            </w:r>
            <w:r w:rsidR="003B0DF2">
              <w:rPr>
                <w:rFonts w:eastAsia="Times New Roman" w:cs="Times New Roman"/>
              </w:rPr>
              <w:t>x</w:t>
            </w:r>
            <w:r w:rsidR="003B0DF2">
              <w:t>xxx</w:t>
            </w:r>
          </w:p>
          <w:p w14:paraId="4A6FA497" w14:textId="77777777" w:rsidR="0087549A" w:rsidRPr="00FD4EB1" w:rsidRDefault="0087549A" w:rsidP="00925EC1">
            <w:pPr>
              <w:rPr>
                <w:rFonts w:eastAsia="Times New Roman" w:cs="Times New Roman"/>
              </w:rPr>
            </w:pPr>
            <w:r w:rsidRPr="00FD4EB1">
              <w:rPr>
                <w:rFonts w:eastAsia="Times New Roman" w:cs="Times New Roman"/>
              </w:rPr>
              <w:t xml:space="preserve">Cell (651) </w:t>
            </w:r>
            <w:r w:rsidR="003B0DF2">
              <w:rPr>
                <w:rFonts w:eastAsia="Times New Roman" w:cs="Times New Roman"/>
              </w:rPr>
              <w:t>x</w:t>
            </w:r>
            <w:r w:rsidR="003B0DF2">
              <w:t>xx</w:t>
            </w:r>
            <w:r w:rsidRPr="00FD4EB1">
              <w:rPr>
                <w:rFonts w:eastAsia="Times New Roman" w:cs="Times New Roman"/>
              </w:rPr>
              <w:t>-</w:t>
            </w:r>
            <w:proofErr w:type="spellStart"/>
            <w:r w:rsidR="003B0DF2">
              <w:rPr>
                <w:rFonts w:eastAsia="Times New Roman" w:cs="Times New Roman"/>
              </w:rPr>
              <w:t>x</w:t>
            </w:r>
            <w:r w:rsidR="003B0DF2">
              <w:t>xxx</w:t>
            </w:r>
            <w:proofErr w:type="spellEnd"/>
          </w:p>
          <w:p w14:paraId="380A0BB3" w14:textId="77777777" w:rsidR="007F4A86" w:rsidRPr="003B0DF2" w:rsidRDefault="00841247" w:rsidP="001C3202">
            <w:pPr>
              <w:rPr>
                <w:rFonts w:eastAsia="Times New Roman" w:cs="Times New Roman"/>
                <w:color w:val="0000FF"/>
                <w:u w:val="single"/>
              </w:rPr>
            </w:pPr>
            <w:hyperlink r:id="rId9" w:history="1">
              <w:r w:rsidR="003B0DF2" w:rsidRPr="00970B43">
                <w:rPr>
                  <w:rStyle w:val="Hyperlink"/>
                  <w:rFonts w:eastAsia="Times New Roman" w:cs="Times New Roman"/>
                </w:rPr>
                <w:t>X</w:t>
              </w:r>
              <w:r w:rsidR="003B0DF2" w:rsidRPr="00970B43">
                <w:rPr>
                  <w:rStyle w:val="Hyperlink"/>
                </w:rPr>
                <w:t>.x</w:t>
              </w:r>
              <w:r w:rsidR="003B0DF2" w:rsidRPr="00970B43">
                <w:rPr>
                  <w:rStyle w:val="Hyperlink"/>
                  <w:rFonts w:eastAsia="Times New Roman" w:cs="Times New Roman"/>
                </w:rPr>
                <w:t>@minnstate.edu</w:t>
              </w:r>
            </w:hyperlink>
          </w:p>
        </w:tc>
        <w:tc>
          <w:tcPr>
            <w:tcW w:w="7225" w:type="dxa"/>
          </w:tcPr>
          <w:p w14:paraId="746F9982" w14:textId="77777777" w:rsidR="007F4A86" w:rsidRPr="00FD4EB1" w:rsidRDefault="007F4A86" w:rsidP="007F4A86">
            <w:pPr>
              <w:rPr>
                <w:rFonts w:eastAsia="Times New Roman" w:cs="Times New Roman"/>
                <w:b/>
                <w:color w:val="000000" w:themeColor="text1"/>
              </w:rPr>
            </w:pPr>
          </w:p>
          <w:p w14:paraId="7860F501" w14:textId="77777777" w:rsidR="004E7405" w:rsidRPr="00FD4EB1" w:rsidRDefault="004E7405" w:rsidP="00185A1C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97A1C" w:rsidRPr="00FD4EB1" w14:paraId="1F62D605" w14:textId="77777777" w:rsidTr="004E7405">
        <w:trPr>
          <w:tblCellSpacing w:w="15" w:type="dxa"/>
        </w:trPr>
        <w:tc>
          <w:tcPr>
            <w:tcW w:w="2765" w:type="dxa"/>
          </w:tcPr>
          <w:p w14:paraId="42952534" w14:textId="77777777" w:rsidR="00185A1C" w:rsidRPr="00FD4EB1" w:rsidRDefault="00991A8C" w:rsidP="00925EC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Terry Olsen </w:t>
            </w:r>
          </w:p>
          <w:p w14:paraId="6EC11D4B" w14:textId="77777777" w:rsidR="00185A1C" w:rsidRDefault="00185A1C" w:rsidP="00925EC1">
            <w:pPr>
              <w:rPr>
                <w:rFonts w:eastAsia="Times New Roman" w:cs="Times New Roman"/>
              </w:rPr>
            </w:pPr>
            <w:r w:rsidRPr="00FD4EB1">
              <w:rPr>
                <w:rFonts w:eastAsia="Times New Roman" w:cs="Times New Roman"/>
              </w:rPr>
              <w:t>Office (651)</w:t>
            </w:r>
            <w:r w:rsidR="009653C5" w:rsidRPr="00FD4EB1">
              <w:rPr>
                <w:rFonts w:eastAsia="Times New Roman" w:cs="Times New Roman"/>
              </w:rPr>
              <w:t xml:space="preserve"> </w:t>
            </w:r>
            <w:r w:rsidRPr="00FD4EB1">
              <w:rPr>
                <w:rFonts w:eastAsia="Times New Roman" w:cs="Times New Roman"/>
              </w:rPr>
              <w:t>201-</w:t>
            </w:r>
            <w:r w:rsidR="003375ED">
              <w:rPr>
                <w:rFonts w:eastAsia="Times New Roman" w:cs="Times New Roman"/>
              </w:rPr>
              <w:t>1425</w:t>
            </w:r>
          </w:p>
          <w:p w14:paraId="018DCB8C" w14:textId="77777777" w:rsidR="00991A8C" w:rsidRDefault="00841247" w:rsidP="00925EC1">
            <w:pPr>
              <w:rPr>
                <w:rFonts w:eastAsia="Times New Roman" w:cs="Times New Roman"/>
              </w:rPr>
            </w:pPr>
            <w:hyperlink r:id="rId10" w:history="1">
              <w:r w:rsidR="00097A1C" w:rsidRPr="00BF1114">
                <w:rPr>
                  <w:rStyle w:val="Hyperlink"/>
                  <w:rFonts w:eastAsia="Times New Roman" w:cs="Times New Roman"/>
                </w:rPr>
                <w:t>Terry.olsen@minnstate.edu</w:t>
              </w:r>
            </w:hyperlink>
          </w:p>
          <w:p w14:paraId="37C672BB" w14:textId="77777777" w:rsidR="00991A8C" w:rsidRPr="00FD4EB1" w:rsidRDefault="00991A8C" w:rsidP="00925EC1">
            <w:pPr>
              <w:rPr>
                <w:rFonts w:eastAsia="Times New Roman" w:cs="Times New Roman"/>
              </w:rPr>
            </w:pPr>
          </w:p>
          <w:p w14:paraId="532C449A" w14:textId="77777777" w:rsidR="00185A1C" w:rsidRPr="00FD4EB1" w:rsidRDefault="00185A1C" w:rsidP="00925EC1">
            <w:pPr>
              <w:rPr>
                <w:rFonts w:eastAsia="Times New Roman" w:cs="Times New Roman"/>
              </w:rPr>
            </w:pPr>
          </w:p>
          <w:p w14:paraId="6450B6FD" w14:textId="77777777" w:rsidR="00185A1C" w:rsidRPr="00FD4EB1" w:rsidRDefault="00185A1C" w:rsidP="00925EC1">
            <w:pPr>
              <w:rPr>
                <w:rFonts w:eastAsia="Times New Roman" w:cs="Times New Roman"/>
              </w:rPr>
            </w:pPr>
          </w:p>
        </w:tc>
        <w:tc>
          <w:tcPr>
            <w:tcW w:w="7225" w:type="dxa"/>
          </w:tcPr>
          <w:p w14:paraId="0788E919" w14:textId="77777777" w:rsidR="003B0DF2" w:rsidRPr="00841247" w:rsidRDefault="003B0DF2" w:rsidP="001C320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Anoka Ramsey Community College (Cambridge, Coon Rapids)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Anoka Technical College</w:t>
            </w:r>
          </w:p>
          <w:p w14:paraId="2A6307C0" w14:textId="77777777" w:rsidR="001C3202" w:rsidRPr="00841247" w:rsidRDefault="001C3202" w:rsidP="001C320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Central Lakes College (Brainerd, Staples)</w:t>
            </w:r>
          </w:p>
          <w:p w14:paraId="342D15E9" w14:textId="77777777" w:rsidR="001C3202" w:rsidRPr="00841247" w:rsidRDefault="001C3202" w:rsidP="002F4FE8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Century College</w:t>
            </w: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0AE5839" w14:textId="77777777" w:rsidR="002F4FE8" w:rsidRPr="00841247" w:rsidRDefault="00185A1C" w:rsidP="002F4FE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Minnesota State University Moorhead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</w:r>
            <w:r w:rsidR="002F4FE8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Minnesota State C&amp;TC (Detroit Lakes, Fergus Falls, Moorhead, Wadena) </w:t>
            </w:r>
          </w:p>
          <w:p w14:paraId="7B7B4E9B" w14:textId="77777777" w:rsidR="003B0DF2" w:rsidRPr="00841247" w:rsidRDefault="003B0DF2" w:rsidP="002F4FE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Minnesota State College - Southeast (Red Wing, Winona)</w:t>
            </w:r>
          </w:p>
          <w:p w14:paraId="44839096" w14:textId="77777777" w:rsidR="00185A1C" w:rsidRPr="00841247" w:rsidRDefault="00185A1C" w:rsidP="007F4A86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Northland Community &amp; Technical College (East Grand Forks, Thief River Falls)</w:t>
            </w:r>
          </w:p>
          <w:p w14:paraId="064EA323" w14:textId="77777777" w:rsidR="00185A1C" w:rsidRPr="00841247" w:rsidRDefault="00185A1C" w:rsidP="007F4A8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St. Cloud State University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St. Cloud Technical and Community College</w:t>
            </w:r>
          </w:p>
          <w:p w14:paraId="11D524A0" w14:textId="77777777" w:rsidR="004E7405" w:rsidRPr="00841247" w:rsidRDefault="00185A1C" w:rsidP="007F4A8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Saint Paul College</w:t>
            </w:r>
          </w:p>
          <w:p w14:paraId="38EAB65D" w14:textId="77777777" w:rsidR="003B0DF2" w:rsidRPr="00FD4EB1" w:rsidRDefault="003B0DF2" w:rsidP="007F4A86">
            <w:pPr>
              <w:rPr>
                <w:rFonts w:eastAsia="Times New Roman" w:cs="Times New Roman"/>
                <w:color w:val="000000" w:themeColor="text1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Winona State University</w:t>
            </w:r>
          </w:p>
        </w:tc>
      </w:tr>
      <w:tr w:rsidR="00B9438F" w:rsidRPr="00FD4EB1" w14:paraId="47193088" w14:textId="77777777" w:rsidTr="00B9438F">
        <w:trPr>
          <w:tblCellSpacing w:w="15" w:type="dxa"/>
        </w:trPr>
        <w:tc>
          <w:tcPr>
            <w:tcW w:w="2765" w:type="dxa"/>
            <w:shd w:val="clear" w:color="auto" w:fill="auto"/>
          </w:tcPr>
          <w:p w14:paraId="2DB93531" w14:textId="77777777" w:rsidR="00B9438F" w:rsidRPr="00B9438F" w:rsidRDefault="00B9438F" w:rsidP="00925EC1">
            <w:pPr>
              <w:rPr>
                <w:rFonts w:eastAsia="Times New Roman" w:cs="Times New Roman"/>
              </w:rPr>
            </w:pPr>
            <w:r w:rsidRPr="00B9438F">
              <w:rPr>
                <w:rFonts w:eastAsia="Times New Roman" w:cs="Times New Roman"/>
              </w:rPr>
              <w:t>Justine Pliska</w:t>
            </w:r>
          </w:p>
          <w:p w14:paraId="353A5532" w14:textId="77777777" w:rsidR="00B9438F" w:rsidRPr="00B9438F" w:rsidRDefault="00B9438F" w:rsidP="00925EC1">
            <w:pPr>
              <w:rPr>
                <w:rFonts w:eastAsia="Times New Roman" w:cs="Times New Roman"/>
              </w:rPr>
            </w:pPr>
            <w:r w:rsidRPr="00B9438F">
              <w:rPr>
                <w:rFonts w:eastAsia="Times New Roman" w:cs="Times New Roman"/>
              </w:rPr>
              <w:t xml:space="preserve">Office </w:t>
            </w:r>
            <w:r>
              <w:rPr>
                <w:rFonts w:eastAsia="Times New Roman" w:cs="Times New Roman"/>
              </w:rPr>
              <w:t>(651) 201</w:t>
            </w:r>
            <w:r w:rsidR="00BC1E36">
              <w:rPr>
                <w:rFonts w:eastAsia="Times New Roman" w:cs="Times New Roman"/>
              </w:rPr>
              <w:t>1505</w:t>
            </w:r>
          </w:p>
          <w:p w14:paraId="19E32214" w14:textId="77777777" w:rsidR="00B9438F" w:rsidRPr="00B9438F" w:rsidRDefault="00B9438F" w:rsidP="00925EC1">
            <w:pPr>
              <w:rPr>
                <w:rFonts w:eastAsia="Times New Roman" w:cs="Times New Roman"/>
              </w:rPr>
            </w:pPr>
            <w:r w:rsidRPr="00B9438F">
              <w:rPr>
                <w:rFonts w:eastAsia="Times New Roman" w:cs="Times New Roman"/>
              </w:rPr>
              <w:t>Justine.pliska@minnstate.edu</w:t>
            </w:r>
          </w:p>
        </w:tc>
        <w:tc>
          <w:tcPr>
            <w:tcW w:w="7225" w:type="dxa"/>
            <w:shd w:val="clear" w:color="auto" w:fill="auto"/>
          </w:tcPr>
          <w:p w14:paraId="399F149C" w14:textId="77777777" w:rsidR="00B9438F" w:rsidRPr="00841247" w:rsidRDefault="00B9438F" w:rsidP="00B9438F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Alexandria Technical and Community College</w:t>
            </w: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6E6791E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Dakota Technical College </w:t>
            </w:r>
          </w:p>
          <w:p w14:paraId="72C14292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Hennepin Technical College (Brooklyn Park, Eden Prairie)</w:t>
            </w:r>
          </w:p>
          <w:p w14:paraId="7B23D099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Inver Hills Community College</w:t>
            </w:r>
          </w:p>
          <w:p w14:paraId="28067DA3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Minnesota State University, Mankato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C0E9A07" w14:textId="77777777" w:rsidR="003B0DF2" w:rsidRPr="00841247" w:rsidRDefault="003B0DF2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Normandale Community College</w:t>
            </w:r>
          </w:p>
          <w:p w14:paraId="7737C0C7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North Hennepin Community College</w:t>
            </w:r>
          </w:p>
          <w:p w14:paraId="30EB8203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Ridgewater College (Hutchinson, Willmar)</w:t>
            </w:r>
          </w:p>
          <w:p w14:paraId="55E78056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Riverland Community College (Albert Lea, Austin, Owatonna)</w:t>
            </w:r>
          </w:p>
          <w:p w14:paraId="2D333584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Rochester Community &amp; Technical College</w:t>
            </w:r>
          </w:p>
          <w:p w14:paraId="2098CD5D" w14:textId="77777777" w:rsidR="003B0DF2" w:rsidRPr="00841247" w:rsidRDefault="003B0DF2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South Central College (Faribault, North Mankato)</w:t>
            </w:r>
          </w:p>
          <w:p w14:paraId="210B3C68" w14:textId="77777777" w:rsidR="00B9438F" w:rsidRPr="00B9438F" w:rsidRDefault="00B9438F" w:rsidP="00B9438F">
            <w:pPr>
              <w:rPr>
                <w:rFonts w:eastAsia="Times New Roman" w:cs="Times New Roman"/>
                <w:color w:val="000000" w:themeColor="text1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Southwest Minnesota State University</w:t>
            </w:r>
            <w:r w:rsidRPr="00B9438F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</w:tbl>
    <w:p w14:paraId="2C67A793" w14:textId="77777777" w:rsidR="004E7405" w:rsidRDefault="004E7405" w:rsidP="004E7405">
      <w:pPr>
        <w:ind w:right="-198"/>
        <w:rPr>
          <w:rFonts w:cs="Times New Roman"/>
        </w:rPr>
      </w:pPr>
      <w:r w:rsidRPr="004E7405">
        <w:rPr>
          <w:rFonts w:cs="Times New Roman"/>
          <w:sz w:val="20"/>
          <w:szCs w:val="20"/>
        </w:rPr>
        <w:t>Universities</w:t>
      </w:r>
      <w:r w:rsidR="00B9438F">
        <w:rPr>
          <w:rFonts w:cs="Times New Roman"/>
          <w:sz w:val="20"/>
          <w:szCs w:val="20"/>
        </w:rPr>
        <w:t xml:space="preserve"> are in bold text and </w:t>
      </w:r>
      <w:r w:rsidR="00B9438F" w:rsidRPr="004E7405">
        <w:rPr>
          <w:rFonts w:cs="Times New Roman"/>
          <w:sz w:val="20"/>
          <w:szCs w:val="20"/>
        </w:rPr>
        <w:t>Colleges</w:t>
      </w:r>
      <w:r w:rsidR="00B9438F">
        <w:rPr>
          <w:rFonts w:cs="Times New Roman"/>
          <w:sz w:val="20"/>
          <w:szCs w:val="20"/>
        </w:rPr>
        <w:t xml:space="preserve"> are in regular text.  </w:t>
      </w:r>
    </w:p>
    <w:p w14:paraId="1F9487E6" w14:textId="77777777" w:rsidR="00B9438F" w:rsidRDefault="00B9438F" w:rsidP="004E7405">
      <w:pPr>
        <w:rPr>
          <w:rFonts w:cs="Times New Roman"/>
        </w:rPr>
      </w:pPr>
    </w:p>
    <w:p w14:paraId="202E3FB3" w14:textId="77777777" w:rsidR="00024690" w:rsidRPr="004E7405" w:rsidRDefault="008F4952" w:rsidP="00024690">
      <w:pPr>
        <w:rPr>
          <w:rFonts w:cs="Times New Roman"/>
          <w:sz w:val="20"/>
          <w:szCs w:val="20"/>
        </w:rPr>
      </w:pPr>
      <w:r w:rsidRPr="004E7405">
        <w:rPr>
          <w:rFonts w:cs="Times New Roman"/>
          <w:sz w:val="20"/>
          <w:szCs w:val="20"/>
        </w:rPr>
        <w:tab/>
      </w:r>
      <w:r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</w:p>
    <w:sectPr w:rsidR="00024690" w:rsidRPr="004E7405" w:rsidSect="00024690">
      <w:pgSz w:w="12240" w:h="15840" w:code="1"/>
      <w:pgMar w:top="810" w:right="1008" w:bottom="270" w:left="12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E16A" w14:textId="77777777" w:rsidR="0060011E" w:rsidRDefault="0060011E" w:rsidP="00166670">
      <w:r>
        <w:separator/>
      </w:r>
    </w:p>
  </w:endnote>
  <w:endnote w:type="continuationSeparator" w:id="0">
    <w:p w14:paraId="2195E2F4" w14:textId="77777777" w:rsidR="0060011E" w:rsidRDefault="0060011E" w:rsidP="0016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A48C" w14:textId="77777777" w:rsidR="0060011E" w:rsidRDefault="0060011E" w:rsidP="00166670">
      <w:r>
        <w:separator/>
      </w:r>
    </w:p>
  </w:footnote>
  <w:footnote w:type="continuationSeparator" w:id="0">
    <w:p w14:paraId="22046892" w14:textId="77777777" w:rsidR="0060011E" w:rsidRDefault="0060011E" w:rsidP="0016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62"/>
    <w:rsid w:val="00024690"/>
    <w:rsid w:val="00097A1C"/>
    <w:rsid w:val="00152C85"/>
    <w:rsid w:val="00166670"/>
    <w:rsid w:val="00185A1C"/>
    <w:rsid w:val="001C1905"/>
    <w:rsid w:val="001C3202"/>
    <w:rsid w:val="002F4FE8"/>
    <w:rsid w:val="003375ED"/>
    <w:rsid w:val="003443D0"/>
    <w:rsid w:val="00362942"/>
    <w:rsid w:val="003B0DF2"/>
    <w:rsid w:val="003D0455"/>
    <w:rsid w:val="00431194"/>
    <w:rsid w:val="004E7405"/>
    <w:rsid w:val="00542136"/>
    <w:rsid w:val="005C38E9"/>
    <w:rsid w:val="0060011E"/>
    <w:rsid w:val="006861AC"/>
    <w:rsid w:val="006C1C79"/>
    <w:rsid w:val="006C5BDA"/>
    <w:rsid w:val="007F4A86"/>
    <w:rsid w:val="00841247"/>
    <w:rsid w:val="0087549A"/>
    <w:rsid w:val="008F4952"/>
    <w:rsid w:val="00925EC1"/>
    <w:rsid w:val="00930BD7"/>
    <w:rsid w:val="0095430A"/>
    <w:rsid w:val="009653C5"/>
    <w:rsid w:val="00971B8E"/>
    <w:rsid w:val="00991A8C"/>
    <w:rsid w:val="009940CB"/>
    <w:rsid w:val="009B6B3C"/>
    <w:rsid w:val="00A2722F"/>
    <w:rsid w:val="00AD32F4"/>
    <w:rsid w:val="00AF6AB5"/>
    <w:rsid w:val="00B87E8C"/>
    <w:rsid w:val="00B9438F"/>
    <w:rsid w:val="00BC1E36"/>
    <w:rsid w:val="00BD26B3"/>
    <w:rsid w:val="00BE3F62"/>
    <w:rsid w:val="00C55B75"/>
    <w:rsid w:val="00C6347B"/>
    <w:rsid w:val="00C67E1E"/>
    <w:rsid w:val="00CC4DEF"/>
    <w:rsid w:val="00CE6BD0"/>
    <w:rsid w:val="00CF3A35"/>
    <w:rsid w:val="00D13D31"/>
    <w:rsid w:val="00D9499E"/>
    <w:rsid w:val="00DB21D7"/>
    <w:rsid w:val="00DC5784"/>
    <w:rsid w:val="00E15505"/>
    <w:rsid w:val="00EA7919"/>
    <w:rsid w:val="00ED6D55"/>
    <w:rsid w:val="00F02433"/>
    <w:rsid w:val="00F44195"/>
    <w:rsid w:val="00F63ACB"/>
    <w:rsid w:val="00FB0243"/>
    <w:rsid w:val="00FD4EB1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A16DD4"/>
  <w15:docId w15:val="{586CC2F1-8552-4C35-B802-B344F864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BE3F62"/>
  </w:style>
  <w:style w:type="character" w:styleId="Hyperlink">
    <w:name w:val="Hyperlink"/>
    <w:basedOn w:val="DefaultParagraphFont"/>
    <w:uiPriority w:val="99"/>
    <w:unhideWhenUsed/>
    <w:rsid w:val="00BE3F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3F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6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70"/>
  </w:style>
  <w:style w:type="paragraph" w:styleId="Footer">
    <w:name w:val="footer"/>
    <w:basedOn w:val="Normal"/>
    <w:link w:val="FooterChar"/>
    <w:uiPriority w:val="99"/>
    <w:unhideWhenUsed/>
    <w:rsid w:val="00166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70"/>
  </w:style>
  <w:style w:type="paragraph" w:styleId="BalloonText">
    <w:name w:val="Balloon Text"/>
    <w:basedOn w:val="Normal"/>
    <w:link w:val="BalloonTextChar"/>
    <w:uiPriority w:val="99"/>
    <w:semiHidden/>
    <w:unhideWhenUsed/>
    <w:rsid w:val="00024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9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morgan@minn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rry.olsen@minn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.x@min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BA3E-CBDB-4B5D-A1D7-025FFCCB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Myers</dc:creator>
  <cp:lastModifiedBy>Pliska, Justine E</cp:lastModifiedBy>
  <cp:revision>2</cp:revision>
  <cp:lastPrinted>2017-10-10T19:42:00Z</cp:lastPrinted>
  <dcterms:created xsi:type="dcterms:W3CDTF">2023-02-24T20:25:00Z</dcterms:created>
  <dcterms:modified xsi:type="dcterms:W3CDTF">2023-02-24T20:25:00Z</dcterms:modified>
</cp:coreProperties>
</file>