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EB" w:rsidRPr="00365CA4" w:rsidRDefault="00D715EB" w:rsidP="00D715EB">
      <w:pPr>
        <w:pStyle w:val="NoSpacing"/>
        <w:jc w:val="center"/>
        <w:rPr>
          <w:rFonts w:ascii="Times New Roman" w:hAnsi="Times New Roman" w:cs="Times New Roman"/>
          <w:b/>
        </w:rPr>
      </w:pPr>
      <w:bookmarkStart w:id="0" w:name="_GoBack"/>
      <w:bookmarkEnd w:id="0"/>
      <w:r w:rsidRPr="00365CA4">
        <w:rPr>
          <w:rFonts w:ascii="Times New Roman" w:hAnsi="Times New Roman" w:cs="Times New Roman"/>
          <w:b/>
        </w:rPr>
        <w:t>State Of Minnesota – Affirmative Action Certification</w:t>
      </w:r>
    </w:p>
    <w:p w:rsidR="00D715EB" w:rsidRPr="00365CA4" w:rsidRDefault="00D715EB" w:rsidP="00D715EB">
      <w:pPr>
        <w:pStyle w:val="NoSpacing"/>
        <w:rPr>
          <w:sz w:val="16"/>
          <w:szCs w:val="16"/>
        </w:rPr>
      </w:pPr>
      <w:r w:rsidRPr="00365CA4">
        <w:rPr>
          <w:rFonts w:ascii="Times New Roman" w:hAnsi="Times New Roman" w:cs="Times New Roman"/>
          <w:sz w:val="16"/>
          <w:szCs w:val="16"/>
        </w:rPr>
        <w:t xml:space="preserve">If your response to this solicitation is or could be in excess of $100,000, complete the information requested below to determine whether you are subject to the Minnesota Human Rights Act (Minnesota Statutes 363A.36) certification requirement, and to provide documentation of compliance if necessary.  It is your sole responsibility to provide this information and—if required—to apply for Human Rights certification prior to the due date of the bid or proposal and to obtain Human Rights certification prior to the execution of the contract.  The State of Minnesota is under no obligation to delay proceeding with a contract until a company receives Human Rights certification. </w:t>
      </w:r>
    </w:p>
    <w:p w:rsidR="00D715EB" w:rsidRPr="00365CA4" w:rsidRDefault="00D715EB" w:rsidP="00D715EB">
      <w:pPr>
        <w:pBdr>
          <w:top w:val="single" w:sz="4" w:space="1" w:color="auto"/>
          <w:left w:val="single" w:sz="4" w:space="4" w:color="auto"/>
          <w:bottom w:val="single" w:sz="4" w:space="1" w:color="auto"/>
          <w:right w:val="single" w:sz="4" w:space="4" w:color="auto"/>
        </w:pBdr>
        <w:tabs>
          <w:tab w:val="left" w:pos="720"/>
          <w:tab w:val="left" w:pos="4410"/>
        </w:tabs>
        <w:spacing w:after="200" w:line="276" w:lineRule="auto"/>
        <w:rPr>
          <w:rFonts w:ascii="Times New Roman" w:eastAsia="Calibri" w:hAnsi="Times New Roman" w:cs="Times New Roman"/>
          <w:b/>
        </w:rPr>
      </w:pPr>
      <w:r w:rsidRPr="00365CA4">
        <w:rPr>
          <w:rFonts w:ascii="Times New Roman" w:eastAsia="Calibri" w:hAnsi="Times New Roman" w:cs="Times New Roman"/>
          <w:b/>
        </w:rPr>
        <w:t>BOX A – For companies which have employed more than 40 full-time employees within Minnesota on any single working day during the previous 12 months.  All other companies proceed to</w:t>
      </w:r>
      <w:r w:rsidRPr="00365CA4">
        <w:rPr>
          <w:rFonts w:ascii="Times New Roman" w:eastAsia="Calibri" w:hAnsi="Times New Roman" w:cs="Times New Roman"/>
        </w:rPr>
        <w:t xml:space="preserve"> </w:t>
      </w:r>
      <w:r w:rsidRPr="00365CA4">
        <w:rPr>
          <w:rFonts w:ascii="Times New Roman" w:eastAsia="Calibri" w:hAnsi="Times New Roman" w:cs="Times New Roman"/>
          <w:b/>
        </w:rPr>
        <w:t>BOX B.</w:t>
      </w:r>
    </w:p>
    <w:p w:rsidR="00D715EB" w:rsidRPr="00365CA4" w:rsidRDefault="00D715EB" w:rsidP="00D715EB">
      <w:pPr>
        <w:pBdr>
          <w:top w:val="single" w:sz="4" w:space="1" w:color="auto"/>
          <w:left w:val="single" w:sz="4" w:space="4" w:color="auto"/>
          <w:bottom w:val="single" w:sz="4" w:space="1" w:color="auto"/>
          <w:right w:val="single" w:sz="4" w:space="4" w:color="auto"/>
        </w:pBdr>
        <w:tabs>
          <w:tab w:val="left" w:pos="720"/>
          <w:tab w:val="left" w:pos="4410"/>
        </w:tabs>
        <w:spacing w:after="200" w:line="276" w:lineRule="auto"/>
        <w:rPr>
          <w:rFonts w:ascii="Times New Roman" w:eastAsia="Calibri" w:hAnsi="Times New Roman" w:cs="Times New Roman"/>
        </w:rPr>
      </w:pPr>
      <w:r w:rsidRPr="00365CA4">
        <w:rPr>
          <w:rFonts w:ascii="Times New Roman" w:eastAsia="Calibri" w:hAnsi="Times New Roman" w:cs="Times New Roman"/>
        </w:rPr>
        <w:t>Your response will be rejected unless your business:</w:t>
      </w:r>
    </w:p>
    <w:p w:rsidR="00D715EB" w:rsidRPr="00365CA4" w:rsidRDefault="00D715EB" w:rsidP="00D715EB">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Times New Roman" w:hAnsi="Times New Roman" w:cs="Times New Roman"/>
          <w:spacing w:val="10"/>
        </w:rPr>
      </w:pPr>
      <w:r w:rsidRPr="00365CA4">
        <w:rPr>
          <w:rFonts w:ascii="Times New Roman" w:eastAsia="Times New Roman" w:hAnsi="Times New Roman" w:cs="Times New Roman"/>
        </w:rPr>
        <w:t xml:space="preserve">       </w:t>
      </w:r>
      <w:proofErr w:type="gramStart"/>
      <w:r w:rsidRPr="00365CA4">
        <w:rPr>
          <w:rFonts w:ascii="Times New Roman" w:eastAsia="Times New Roman" w:hAnsi="Times New Roman" w:cs="Times New Roman"/>
          <w:spacing w:val="10"/>
        </w:rPr>
        <w:t>has</w:t>
      </w:r>
      <w:proofErr w:type="gramEnd"/>
      <w:r w:rsidRPr="00365CA4">
        <w:rPr>
          <w:rFonts w:ascii="Times New Roman" w:eastAsia="Times New Roman" w:hAnsi="Times New Roman" w:cs="Times New Roman"/>
          <w:spacing w:val="10"/>
        </w:rPr>
        <w:t xml:space="preserve"> a current Certificate of Compliance issued by the Minnesota Department of Human Rights (MDHR) </w:t>
      </w:r>
    </w:p>
    <w:p w:rsidR="00D715EB" w:rsidRPr="00365CA4" w:rsidRDefault="00D715EB" w:rsidP="00D715EB">
      <w:pPr>
        <w:pBdr>
          <w:top w:val="single" w:sz="4" w:space="1" w:color="auto"/>
          <w:left w:val="single" w:sz="4" w:space="4" w:color="auto"/>
          <w:bottom w:val="single" w:sz="4" w:space="1" w:color="auto"/>
          <w:right w:val="single" w:sz="4" w:space="4" w:color="auto"/>
        </w:pBdr>
        <w:tabs>
          <w:tab w:val="left" w:pos="360"/>
        </w:tabs>
        <w:spacing w:after="0" w:line="240" w:lineRule="auto"/>
        <w:ind w:left="360" w:hanging="360"/>
        <w:rPr>
          <w:rFonts w:ascii="Times New Roman" w:eastAsia="Times New Roman" w:hAnsi="Times New Roman" w:cs="Times New Roman"/>
        </w:rPr>
      </w:pPr>
      <w:r w:rsidRPr="00365CA4">
        <w:rPr>
          <w:rFonts w:ascii="Times New Roman" w:eastAsia="Times New Roman" w:hAnsi="Times New Roman" w:cs="Times New Roman"/>
        </w:rPr>
        <w:tab/>
        <w:t>–</w:t>
      </w:r>
      <w:proofErr w:type="gramStart"/>
      <w:r w:rsidRPr="00365CA4">
        <w:rPr>
          <w:rFonts w:ascii="Times New Roman" w:eastAsia="Times New Roman" w:hAnsi="Times New Roman" w:cs="Times New Roman"/>
          <w:i/>
        </w:rPr>
        <w:t>or</w:t>
      </w:r>
      <w:proofErr w:type="gramEnd"/>
      <w:r w:rsidRPr="00365CA4">
        <w:rPr>
          <w:rFonts w:ascii="Times New Roman" w:eastAsia="Times New Roman" w:hAnsi="Times New Roman" w:cs="Times New Roman"/>
        </w:rPr>
        <w:t>–</w:t>
      </w:r>
    </w:p>
    <w:p w:rsidR="00D715EB" w:rsidRPr="00365CA4" w:rsidRDefault="00D715EB" w:rsidP="00D715EB">
      <w:pPr>
        <w:pBdr>
          <w:top w:val="single" w:sz="4" w:space="1" w:color="auto"/>
          <w:left w:val="single" w:sz="4" w:space="4" w:color="auto"/>
          <w:bottom w:val="single" w:sz="4" w:space="1" w:color="auto"/>
          <w:right w:val="single" w:sz="4" w:space="4" w:color="auto"/>
        </w:pBdr>
        <w:tabs>
          <w:tab w:val="left" w:pos="360"/>
        </w:tabs>
        <w:spacing w:after="0" w:line="240" w:lineRule="auto"/>
        <w:ind w:left="360" w:hanging="360"/>
        <w:rPr>
          <w:rFonts w:ascii="Times New Roman" w:eastAsia="Times New Roman" w:hAnsi="Times New Roman" w:cs="Times New Roman"/>
          <w:spacing w:val="10"/>
        </w:rPr>
      </w:pPr>
      <w:r w:rsidRPr="00365CA4">
        <w:rPr>
          <w:rFonts w:ascii="Times New Roman" w:eastAsia="Times New Roman" w:hAnsi="Times New Roman" w:cs="Times New Roman"/>
        </w:rPr>
        <w:tab/>
      </w:r>
      <w:proofErr w:type="gramStart"/>
      <w:r w:rsidRPr="00365CA4">
        <w:rPr>
          <w:rFonts w:ascii="Times New Roman" w:eastAsia="Times New Roman" w:hAnsi="Times New Roman" w:cs="Times New Roman"/>
          <w:spacing w:val="10"/>
        </w:rPr>
        <w:t>has</w:t>
      </w:r>
      <w:proofErr w:type="gramEnd"/>
      <w:r w:rsidRPr="00365CA4">
        <w:rPr>
          <w:rFonts w:ascii="Times New Roman" w:eastAsia="Times New Roman" w:hAnsi="Times New Roman" w:cs="Times New Roman"/>
          <w:spacing w:val="10"/>
        </w:rPr>
        <w:t xml:space="preserve"> submitted an affirmative action plan to the MDHR, which the Department received prior to the date the responses are due.  </w:t>
      </w:r>
    </w:p>
    <w:p w:rsidR="00D715EB" w:rsidRPr="00365CA4" w:rsidRDefault="00D715EB" w:rsidP="00D715EB">
      <w:pPr>
        <w:pBdr>
          <w:top w:val="single" w:sz="4" w:space="1" w:color="auto"/>
          <w:left w:val="single" w:sz="4" w:space="4" w:color="auto"/>
          <w:bottom w:val="single" w:sz="4" w:space="1" w:color="auto"/>
          <w:right w:val="single" w:sz="4" w:space="4" w:color="auto"/>
        </w:pBdr>
        <w:spacing w:after="200" w:line="276" w:lineRule="auto"/>
        <w:rPr>
          <w:rFonts w:ascii="Times New Roman" w:eastAsia="Calibri" w:hAnsi="Times New Roman" w:cs="Times New Roman"/>
        </w:rPr>
      </w:pPr>
      <w:r w:rsidRPr="00365CA4">
        <w:rPr>
          <w:rFonts w:ascii="Times New Roman" w:eastAsia="Calibri" w:hAnsi="Times New Roman" w:cs="Times New Roman"/>
        </w:rPr>
        <w:t>Check one of the following statements if you have employed more than 40 full-time employees in Minnesota on any single working day during the previous 12 months:</w:t>
      </w:r>
    </w:p>
    <w:p w:rsidR="00D715EB" w:rsidRPr="00365CA4" w:rsidRDefault="00D715EB" w:rsidP="00D715EB">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rPr>
      </w:pPr>
      <w:r w:rsidRPr="00365CA4">
        <w:rPr>
          <w:rFonts w:ascii="Times New Roman" w:eastAsia="Calibri" w:hAnsi="Times New Roman" w:cs="Times New Roman"/>
        </w:rPr>
        <w:t xml:space="preserve">We have a current Certificate of Compliance issued by the MDHR. </w:t>
      </w:r>
      <w:r w:rsidRPr="00365CA4">
        <w:rPr>
          <w:rFonts w:ascii="Times New Roman" w:eastAsia="Calibri" w:hAnsi="Times New Roman" w:cs="Times New Roman"/>
          <w:b/>
        </w:rPr>
        <w:t>Proceed to</w:t>
      </w:r>
      <w:r w:rsidRPr="00365CA4">
        <w:rPr>
          <w:rFonts w:ascii="Times New Roman" w:eastAsia="Calibri" w:hAnsi="Times New Roman" w:cs="Times New Roman"/>
        </w:rPr>
        <w:t xml:space="preserve"> BOX C.</w:t>
      </w:r>
      <w:r w:rsidRPr="00365CA4">
        <w:rPr>
          <w:rFonts w:ascii="Times New Roman" w:eastAsia="Calibri" w:hAnsi="Times New Roman" w:cs="Times New Roman"/>
          <w:b/>
        </w:rPr>
        <w:t xml:space="preserve">  Include a copy of your certificate with your response.</w:t>
      </w:r>
    </w:p>
    <w:p w:rsidR="00D715EB" w:rsidRPr="00365CA4" w:rsidRDefault="00D715EB" w:rsidP="00D715EB">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rPr>
      </w:pPr>
      <w:r w:rsidRPr="00365CA4">
        <w:rPr>
          <w:rFonts w:ascii="Times New Roman" w:eastAsia="Calibri" w:hAnsi="Times New Roman" w:cs="Times New Roman"/>
        </w:rPr>
        <w:t xml:space="preserve">We do not have a current Certificate of Compliance.  However, we submitted an Affirmative Action Plan to the MDHR for approval, which the Department received on __________________ (date).  </w:t>
      </w:r>
      <w:r w:rsidRPr="00365CA4">
        <w:rPr>
          <w:rFonts w:ascii="Times New Roman" w:eastAsia="Calibri" w:hAnsi="Times New Roman" w:cs="Times New Roman"/>
          <w:b/>
        </w:rPr>
        <w:t>Proceed to</w:t>
      </w:r>
      <w:r w:rsidRPr="00365CA4">
        <w:rPr>
          <w:rFonts w:ascii="Times New Roman" w:eastAsia="Calibri" w:hAnsi="Times New Roman" w:cs="Times New Roman"/>
        </w:rPr>
        <w:t xml:space="preserve"> BOX C.</w:t>
      </w:r>
    </w:p>
    <w:p w:rsidR="00D715EB" w:rsidRPr="00365CA4" w:rsidRDefault="00D715EB" w:rsidP="00D715EB">
      <w:pPr>
        <w:numPr>
          <w:ilvl w:val="0"/>
          <w:numId w:val="1"/>
        </w:numPr>
        <w:pBdr>
          <w:top w:val="single" w:sz="4" w:space="1" w:color="auto"/>
          <w:left w:val="single" w:sz="4" w:space="4" w:color="auto"/>
          <w:bottom w:val="single" w:sz="4" w:space="1" w:color="auto"/>
          <w:right w:val="single" w:sz="4" w:space="4" w:color="auto"/>
        </w:pBdr>
        <w:spacing w:after="80" w:line="240" w:lineRule="auto"/>
        <w:rPr>
          <w:rFonts w:ascii="Times New Roman" w:eastAsia="Calibri" w:hAnsi="Times New Roman" w:cs="Times New Roman"/>
        </w:rPr>
      </w:pPr>
      <w:r w:rsidRPr="00365CA4">
        <w:rPr>
          <w:rFonts w:ascii="Times New Roman" w:eastAsia="Calibri" w:hAnsi="Times New Roman" w:cs="Times New Roman"/>
        </w:rPr>
        <w:t xml:space="preserve">We do not have a Certificate of Compliance, nor has the MDHR received an Affirmative Action Plan from our company.  </w:t>
      </w:r>
      <w:r w:rsidRPr="00365CA4">
        <w:rPr>
          <w:rFonts w:ascii="Times New Roman" w:eastAsia="Calibri" w:hAnsi="Times New Roman" w:cs="Times New Roman"/>
          <w:b/>
        </w:rPr>
        <w:t>We acknowledge that our response will be rejected.</w:t>
      </w:r>
      <w:r w:rsidRPr="00365CA4">
        <w:rPr>
          <w:rFonts w:ascii="Times New Roman" w:eastAsia="Calibri" w:hAnsi="Times New Roman" w:cs="Times New Roman"/>
        </w:rPr>
        <w:t xml:space="preserve">  </w:t>
      </w:r>
      <w:r w:rsidRPr="00365CA4">
        <w:rPr>
          <w:rFonts w:ascii="Times New Roman" w:eastAsia="Calibri" w:hAnsi="Times New Roman" w:cs="Times New Roman"/>
          <w:b/>
        </w:rPr>
        <w:t>Proceed to</w:t>
      </w:r>
      <w:r w:rsidRPr="00365CA4">
        <w:rPr>
          <w:rFonts w:ascii="Times New Roman" w:eastAsia="Calibri" w:hAnsi="Times New Roman" w:cs="Times New Roman"/>
        </w:rPr>
        <w:t xml:space="preserve"> BOX C.  </w:t>
      </w:r>
      <w:r w:rsidRPr="00365CA4">
        <w:rPr>
          <w:rFonts w:ascii="Times New Roman" w:eastAsia="Calibri" w:hAnsi="Times New Roman" w:cs="Times New Roman"/>
          <w:b/>
        </w:rPr>
        <w:t xml:space="preserve">Contact the Minnesota Department of Human Rights for assistance.  </w:t>
      </w:r>
      <w:r w:rsidRPr="00365CA4">
        <w:rPr>
          <w:rFonts w:ascii="Times New Roman" w:eastAsia="Calibri" w:hAnsi="Times New Roman" w:cs="Times New Roman"/>
        </w:rPr>
        <w:t>(See below for contact information.)</w:t>
      </w:r>
    </w:p>
    <w:p w:rsidR="00D715EB" w:rsidRPr="00365CA4" w:rsidRDefault="00D715EB" w:rsidP="00D715EB">
      <w:pPr>
        <w:pBdr>
          <w:top w:val="single" w:sz="4" w:space="1" w:color="auto"/>
          <w:left w:val="single" w:sz="4" w:space="4" w:color="auto"/>
          <w:bottom w:val="single" w:sz="4" w:space="1" w:color="auto"/>
          <w:right w:val="single" w:sz="4" w:space="4" w:color="auto"/>
        </w:pBdr>
        <w:spacing w:after="120" w:line="276" w:lineRule="auto"/>
        <w:rPr>
          <w:rFonts w:ascii="Times New Roman" w:eastAsia="Calibri" w:hAnsi="Times New Roman" w:cs="Times New Roman"/>
        </w:rPr>
      </w:pPr>
      <w:r w:rsidRPr="00365CA4">
        <w:rPr>
          <w:rFonts w:ascii="Times New Roman" w:eastAsia="Calibri" w:hAnsi="Times New Roman" w:cs="Times New Roman"/>
          <w:b/>
        </w:rPr>
        <w:t>Please note:</w:t>
      </w:r>
      <w:r w:rsidRPr="00365CA4">
        <w:rPr>
          <w:rFonts w:ascii="Times New Roman" w:eastAsia="Calibri" w:hAnsi="Times New Roman" w:cs="Times New Roman"/>
        </w:rPr>
        <w:t xml:space="preserve">  Certificates of Compliance must be issued by the Minnesota Department of Human Rights.  Affirmative Action Plans approved by the Federal government, a county, or a municipality must still be received, reviewed, and approved by the Minnesota Department of Human Rights before a certificate can be issued.</w:t>
      </w:r>
    </w:p>
    <w:p w:rsidR="00D715EB" w:rsidRPr="00365CA4" w:rsidRDefault="00D715EB" w:rsidP="00D715EB">
      <w:pPr>
        <w:spacing w:after="0" w:line="240" w:lineRule="auto"/>
        <w:rPr>
          <w:rFonts w:ascii="Times New Roman" w:eastAsia="Calibri" w:hAnsi="Times New Roman" w:cs="Times New Roman"/>
        </w:rPr>
      </w:pPr>
    </w:p>
    <w:p w:rsidR="00D715EB" w:rsidRPr="00365CA4" w:rsidRDefault="00D715EB" w:rsidP="00D715EB">
      <w:pPr>
        <w:pBdr>
          <w:top w:val="single" w:sz="4" w:space="1" w:color="auto"/>
          <w:left w:val="single" w:sz="4" w:space="4" w:color="auto"/>
          <w:bottom w:val="single" w:sz="4" w:space="1" w:color="auto"/>
          <w:right w:val="single" w:sz="4" w:space="4" w:color="auto"/>
        </w:pBdr>
        <w:spacing w:after="80" w:line="276" w:lineRule="auto"/>
        <w:rPr>
          <w:rFonts w:ascii="Times New Roman" w:eastAsia="Calibri" w:hAnsi="Times New Roman" w:cs="Times New Roman"/>
        </w:rPr>
      </w:pPr>
      <w:r w:rsidRPr="00365CA4">
        <w:rPr>
          <w:rFonts w:ascii="Times New Roman" w:eastAsia="Calibri" w:hAnsi="Times New Roman" w:cs="Times New Roman"/>
        </w:rPr>
        <w:t xml:space="preserve">BOX B – </w:t>
      </w:r>
      <w:r w:rsidRPr="00365CA4">
        <w:rPr>
          <w:rFonts w:ascii="Times New Roman" w:eastAsia="Calibri" w:hAnsi="Times New Roman" w:cs="Times New Roman"/>
          <w:b/>
        </w:rPr>
        <w:t xml:space="preserve">For those companies not described in </w:t>
      </w:r>
      <w:r w:rsidRPr="00365CA4">
        <w:rPr>
          <w:rFonts w:ascii="Times New Roman" w:eastAsia="Calibri" w:hAnsi="Times New Roman" w:cs="Times New Roman"/>
        </w:rPr>
        <w:t>BOX A</w:t>
      </w:r>
    </w:p>
    <w:p w:rsidR="00D715EB" w:rsidRPr="00365CA4" w:rsidRDefault="00D715EB" w:rsidP="00D715E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rPr>
      </w:pPr>
      <w:r w:rsidRPr="00365CA4">
        <w:rPr>
          <w:rFonts w:ascii="Times New Roman" w:eastAsia="Times New Roman" w:hAnsi="Times New Roman" w:cs="Times New Roman"/>
        </w:rPr>
        <w:t xml:space="preserve">Check below.  </w:t>
      </w:r>
    </w:p>
    <w:p w:rsidR="00D715EB" w:rsidRPr="00365CA4" w:rsidRDefault="00D715EB" w:rsidP="00D715EB">
      <w:pPr>
        <w:numPr>
          <w:ilvl w:val="0"/>
          <w:numId w:val="1"/>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365CA4">
        <w:rPr>
          <w:rFonts w:ascii="Times New Roman" w:eastAsia="Times New Roman" w:hAnsi="Times New Roman" w:cs="Times New Roman"/>
        </w:rPr>
        <w:t>We have not employed more than 40 full-time employees on any single working day in Minnesota within the previous 12 months.</w:t>
      </w:r>
      <w:r w:rsidRPr="00365CA4">
        <w:rPr>
          <w:rFonts w:ascii="Times New Roman" w:eastAsia="Times New Roman" w:hAnsi="Times New Roman" w:cs="Times New Roman"/>
          <w:b/>
        </w:rPr>
        <w:t xml:space="preserve">  Proceed to</w:t>
      </w:r>
      <w:r w:rsidRPr="00365CA4">
        <w:rPr>
          <w:rFonts w:ascii="Times New Roman" w:eastAsia="Times New Roman" w:hAnsi="Times New Roman" w:cs="Times New Roman"/>
        </w:rPr>
        <w:t xml:space="preserve"> BOX C.</w:t>
      </w:r>
    </w:p>
    <w:p w:rsidR="00D715EB" w:rsidRPr="00365CA4" w:rsidRDefault="00D715EB" w:rsidP="00D715EB">
      <w:pPr>
        <w:widowControl w:val="0"/>
        <w:autoSpaceDE w:val="0"/>
        <w:autoSpaceDN w:val="0"/>
        <w:adjustRightInd w:val="0"/>
        <w:spacing w:after="0" w:line="240" w:lineRule="auto"/>
        <w:ind w:firstLine="360"/>
        <w:rPr>
          <w:rFonts w:ascii="Times New Roman" w:eastAsia="Times New Roman" w:hAnsi="Times New Roman" w:cs="Times New Roman"/>
        </w:rPr>
      </w:pPr>
    </w:p>
    <w:p w:rsidR="00D715EB" w:rsidRPr="00365CA4" w:rsidRDefault="00D715EB" w:rsidP="00D715EB">
      <w:pPr>
        <w:pBdr>
          <w:top w:val="single" w:sz="4" w:space="1" w:color="auto"/>
          <w:left w:val="single" w:sz="4" w:space="4" w:color="auto"/>
          <w:bottom w:val="single" w:sz="4" w:space="1" w:color="auto"/>
          <w:right w:val="single" w:sz="4" w:space="4" w:color="auto"/>
        </w:pBdr>
        <w:spacing w:after="80" w:line="276" w:lineRule="auto"/>
        <w:rPr>
          <w:rFonts w:ascii="Times New Roman" w:eastAsia="Calibri" w:hAnsi="Times New Roman" w:cs="Times New Roman"/>
        </w:rPr>
      </w:pPr>
      <w:r w:rsidRPr="00365CA4">
        <w:rPr>
          <w:rFonts w:ascii="Times New Roman" w:eastAsia="Calibri" w:hAnsi="Times New Roman" w:cs="Times New Roman"/>
        </w:rPr>
        <w:t xml:space="preserve">BOX C – </w:t>
      </w:r>
      <w:r w:rsidRPr="00365CA4">
        <w:rPr>
          <w:rFonts w:ascii="Times New Roman" w:eastAsia="Calibri" w:hAnsi="Times New Roman" w:cs="Times New Roman"/>
          <w:b/>
        </w:rPr>
        <w:t>For all companies</w:t>
      </w:r>
    </w:p>
    <w:p w:rsidR="00D715EB" w:rsidRPr="00365CA4" w:rsidRDefault="00D715EB" w:rsidP="00D715EB">
      <w:pPr>
        <w:pBdr>
          <w:top w:val="single" w:sz="4" w:space="1" w:color="auto"/>
          <w:left w:val="single" w:sz="4" w:space="4" w:color="auto"/>
          <w:bottom w:val="single" w:sz="4" w:space="1" w:color="auto"/>
          <w:right w:val="single" w:sz="4" w:space="4" w:color="auto"/>
        </w:pBdr>
        <w:spacing w:after="120" w:line="276" w:lineRule="auto"/>
        <w:rPr>
          <w:rFonts w:ascii="Times New Roman" w:eastAsia="Calibri" w:hAnsi="Times New Roman" w:cs="Times New Roman"/>
        </w:rPr>
      </w:pPr>
      <w:r w:rsidRPr="00365CA4">
        <w:rPr>
          <w:rFonts w:ascii="Times New Roman" w:eastAsia="Calibri" w:hAnsi="Times New Roman" w:cs="Times New Roman"/>
        </w:rPr>
        <w:t>By signing this statement, you certify that the information provided is accurate and that you are authorized to sign on behalf of the responder.  You also certify that you are in compliance with federal affirmative action requirements that may apply to your company. (These requirements are generally triggered only by participating as a prime or subcontractor on federal projects or contracts.  Contractors are alerted to these requirements by the federal government.)</w:t>
      </w:r>
    </w:p>
    <w:p w:rsidR="00D715EB" w:rsidRPr="00365CA4" w:rsidRDefault="00D715EB" w:rsidP="00D715EB">
      <w:pPr>
        <w:pBdr>
          <w:top w:val="single" w:sz="4" w:space="1" w:color="auto"/>
          <w:left w:val="single" w:sz="4" w:space="4" w:color="auto"/>
          <w:bottom w:val="single" w:sz="4" w:space="1" w:color="auto"/>
          <w:right w:val="single" w:sz="4" w:space="4" w:color="auto"/>
        </w:pBdr>
        <w:tabs>
          <w:tab w:val="left" w:pos="1728"/>
          <w:tab w:val="left" w:pos="6120"/>
          <w:tab w:val="left" w:pos="10620"/>
        </w:tabs>
        <w:spacing w:after="120" w:line="276" w:lineRule="auto"/>
        <w:jc w:val="both"/>
        <w:rPr>
          <w:rFonts w:ascii="Times New Roman" w:eastAsia="Calibri" w:hAnsi="Times New Roman" w:cs="Times New Roman"/>
          <w:u w:val="single"/>
        </w:rPr>
      </w:pPr>
      <w:r w:rsidRPr="00365CA4">
        <w:rPr>
          <w:rFonts w:ascii="Times New Roman" w:eastAsia="Calibri" w:hAnsi="Times New Roman" w:cs="Times New Roman"/>
        </w:rPr>
        <w:t xml:space="preserve">Name of Company: </w:t>
      </w:r>
      <w:r w:rsidRPr="00365CA4">
        <w:rPr>
          <w:rFonts w:ascii="Times New Roman" w:eastAsia="Calibri" w:hAnsi="Times New Roman" w:cs="Times New Roman"/>
          <w:u w:val="single"/>
        </w:rPr>
        <w:tab/>
      </w:r>
      <w:r w:rsidRPr="00365CA4">
        <w:rPr>
          <w:rFonts w:ascii="Times New Roman" w:eastAsia="Calibri" w:hAnsi="Times New Roman" w:cs="Times New Roman"/>
        </w:rPr>
        <w:t xml:space="preserve">  </w:t>
      </w:r>
      <w:r>
        <w:rPr>
          <w:rFonts w:ascii="Times New Roman" w:eastAsia="Calibri" w:hAnsi="Times New Roman" w:cs="Times New Roman"/>
        </w:rPr>
        <w:t>Date_____________________</w:t>
      </w:r>
    </w:p>
    <w:p w:rsidR="00D715EB" w:rsidRPr="00365CA4" w:rsidRDefault="00D715EB" w:rsidP="00D715EB">
      <w:pPr>
        <w:pBdr>
          <w:top w:val="single" w:sz="4" w:space="1" w:color="auto"/>
          <w:left w:val="single" w:sz="4" w:space="4" w:color="auto"/>
          <w:bottom w:val="single" w:sz="4" w:space="1" w:color="auto"/>
          <w:right w:val="single" w:sz="4" w:space="4" w:color="auto"/>
        </w:pBdr>
        <w:tabs>
          <w:tab w:val="left" w:pos="1728"/>
          <w:tab w:val="left" w:pos="6120"/>
          <w:tab w:val="left" w:pos="10620"/>
        </w:tabs>
        <w:spacing w:after="120" w:line="276" w:lineRule="auto"/>
        <w:jc w:val="both"/>
        <w:rPr>
          <w:rFonts w:ascii="Times New Roman" w:eastAsia="Calibri" w:hAnsi="Times New Roman" w:cs="Times New Roman"/>
          <w:u w:val="single"/>
        </w:rPr>
      </w:pPr>
      <w:r w:rsidRPr="00365CA4">
        <w:rPr>
          <w:rFonts w:ascii="Times New Roman" w:eastAsia="Calibri" w:hAnsi="Times New Roman" w:cs="Times New Roman"/>
        </w:rPr>
        <w:t>Authorized Signature:</w:t>
      </w:r>
      <w:r>
        <w:rPr>
          <w:rFonts w:ascii="Times New Roman" w:eastAsia="Calibri" w:hAnsi="Times New Roman" w:cs="Times New Roman"/>
        </w:rPr>
        <w:t xml:space="preserve"> ______________________________</w:t>
      </w:r>
      <w:r w:rsidRPr="00365CA4">
        <w:rPr>
          <w:rFonts w:ascii="Times New Roman" w:eastAsia="Calibri" w:hAnsi="Times New Roman" w:cs="Times New Roman"/>
        </w:rPr>
        <w:t xml:space="preserve"> Telephone number: </w:t>
      </w:r>
      <w:r>
        <w:rPr>
          <w:rFonts w:ascii="Times New Roman" w:eastAsia="Calibri" w:hAnsi="Times New Roman" w:cs="Times New Roman"/>
        </w:rPr>
        <w:t>________________</w:t>
      </w:r>
    </w:p>
    <w:p w:rsidR="00D715EB" w:rsidRPr="00365CA4" w:rsidRDefault="00D715EB" w:rsidP="00D715EB">
      <w:pPr>
        <w:pBdr>
          <w:top w:val="single" w:sz="4" w:space="1" w:color="auto"/>
          <w:left w:val="single" w:sz="4" w:space="4" w:color="auto"/>
          <w:bottom w:val="single" w:sz="4" w:space="1" w:color="auto"/>
          <w:right w:val="single" w:sz="4" w:space="4" w:color="auto"/>
        </w:pBdr>
        <w:tabs>
          <w:tab w:val="left" w:pos="738"/>
          <w:tab w:val="left" w:pos="6120"/>
          <w:tab w:val="left" w:pos="10620"/>
        </w:tabs>
        <w:spacing w:after="120" w:line="276" w:lineRule="auto"/>
        <w:jc w:val="both"/>
        <w:rPr>
          <w:rFonts w:ascii="Times New Roman" w:eastAsia="Calibri" w:hAnsi="Times New Roman" w:cs="Times New Roman"/>
          <w:u w:val="single"/>
        </w:rPr>
      </w:pPr>
      <w:r w:rsidRPr="00365CA4">
        <w:rPr>
          <w:rFonts w:ascii="Times New Roman" w:eastAsia="Calibri" w:hAnsi="Times New Roman" w:cs="Times New Roman"/>
        </w:rPr>
        <w:t xml:space="preserve">Printed Name: </w:t>
      </w:r>
      <w:r>
        <w:rPr>
          <w:rFonts w:ascii="Times New Roman" w:eastAsia="Calibri" w:hAnsi="Times New Roman" w:cs="Times New Roman"/>
        </w:rPr>
        <w:t>____________________________________</w:t>
      </w:r>
      <w:r w:rsidRPr="00365CA4">
        <w:rPr>
          <w:rFonts w:ascii="Times New Roman" w:eastAsia="Calibri" w:hAnsi="Times New Roman" w:cs="Times New Roman"/>
        </w:rPr>
        <w:t xml:space="preserve">Title: </w:t>
      </w:r>
      <w:r>
        <w:rPr>
          <w:rFonts w:ascii="Times New Roman" w:eastAsia="Calibri" w:hAnsi="Times New Roman" w:cs="Times New Roman"/>
        </w:rPr>
        <w:t>_____________________________</w:t>
      </w:r>
    </w:p>
    <w:p w:rsidR="00D715EB" w:rsidRDefault="00D715EB" w:rsidP="00D715EB">
      <w:pPr>
        <w:pStyle w:val="NoSpacing"/>
        <w:rPr>
          <w:rFonts w:ascii="Times New Roman" w:hAnsi="Times New Roman" w:cs="Times New Roman"/>
          <w:b/>
        </w:rPr>
      </w:pPr>
      <w:r w:rsidRPr="00365CA4">
        <w:rPr>
          <w:rFonts w:ascii="Times New Roman" w:hAnsi="Times New Roman" w:cs="Times New Roman"/>
          <w:b/>
        </w:rPr>
        <w:t>For assistance with this form, contact:</w:t>
      </w:r>
    </w:p>
    <w:p w:rsidR="00D715EB" w:rsidRDefault="00D715EB" w:rsidP="00D715EB">
      <w:pPr>
        <w:pStyle w:val="NoSpacing"/>
        <w:rPr>
          <w:rFonts w:ascii="Times New Roman" w:hAnsi="Times New Roman" w:cs="Times New Roman"/>
        </w:rPr>
      </w:pPr>
      <w:r>
        <w:rPr>
          <w:rFonts w:ascii="Times New Roman" w:hAnsi="Times New Roman" w:cs="Times New Roman"/>
        </w:rPr>
        <w:t>Minnesota Department of Human Rights, Compliance &amp; Community Relations</w:t>
      </w:r>
    </w:p>
    <w:p w:rsidR="00D715EB" w:rsidRDefault="00D715EB" w:rsidP="00D715EB">
      <w:pPr>
        <w:pStyle w:val="NoSpacing"/>
        <w:rPr>
          <w:rFonts w:ascii="Times New Roman" w:hAnsi="Times New Roman" w:cs="Times New Roman"/>
        </w:rPr>
      </w:pPr>
      <w:r>
        <w:rPr>
          <w:rFonts w:ascii="Times New Roman" w:hAnsi="Times New Roman" w:cs="Times New Roman"/>
        </w:rPr>
        <w:t>Freeman Building, 625 Robert Street North, Saint Paul, MN 55155</w:t>
      </w:r>
    </w:p>
    <w:p w:rsidR="00D715EB" w:rsidRDefault="00D715EB" w:rsidP="00D715EB">
      <w:pPr>
        <w:pStyle w:val="NoSpacing"/>
        <w:rPr>
          <w:rFonts w:ascii="Times New Roman" w:hAnsi="Times New Roman" w:cs="Times New Roman"/>
        </w:rPr>
      </w:pPr>
      <w:r>
        <w:rPr>
          <w:rFonts w:ascii="Times New Roman" w:hAnsi="Times New Roman" w:cs="Times New Roman"/>
        </w:rPr>
        <w:t>Phone: 651-296-5663</w:t>
      </w:r>
      <w:r>
        <w:rPr>
          <w:rFonts w:ascii="Times New Roman" w:hAnsi="Times New Roman" w:cs="Times New Roman"/>
        </w:rPr>
        <w:tab/>
      </w:r>
      <w:r>
        <w:rPr>
          <w:rFonts w:ascii="Times New Roman" w:hAnsi="Times New Roman" w:cs="Times New Roman"/>
        </w:rPr>
        <w:tab/>
        <w:t>Toll Free: 800-657-3704</w:t>
      </w:r>
    </w:p>
    <w:p w:rsidR="00D715EB" w:rsidRDefault="00D715EB" w:rsidP="00D715EB">
      <w:pPr>
        <w:pStyle w:val="NoSpacing"/>
        <w:rPr>
          <w:rFonts w:ascii="Times New Roman" w:hAnsi="Times New Roman" w:cs="Times New Roman"/>
        </w:rPr>
      </w:pPr>
      <w:r>
        <w:rPr>
          <w:rFonts w:ascii="Times New Roman" w:hAnsi="Times New Roman" w:cs="Times New Roman"/>
        </w:rPr>
        <w:t>Fax: 651-296-9042</w:t>
      </w:r>
      <w:r>
        <w:rPr>
          <w:rFonts w:ascii="Times New Roman" w:hAnsi="Times New Roman" w:cs="Times New Roman"/>
        </w:rPr>
        <w:tab/>
      </w:r>
      <w:r>
        <w:rPr>
          <w:rFonts w:ascii="Times New Roman" w:hAnsi="Times New Roman" w:cs="Times New Roman"/>
        </w:rPr>
        <w:tab/>
        <w:t>TTY: 651-296-1283</w:t>
      </w:r>
    </w:p>
    <w:p w:rsidR="00D715EB" w:rsidRDefault="00D715EB" w:rsidP="00D715EB">
      <w:pPr>
        <w:pStyle w:val="NoSpacing"/>
        <w:rPr>
          <w:rFonts w:ascii="Times New Roman" w:hAnsi="Times New Roman" w:cs="Times New Roman"/>
        </w:rPr>
      </w:pPr>
      <w:r>
        <w:rPr>
          <w:rFonts w:ascii="Times New Roman" w:hAnsi="Times New Roman" w:cs="Times New Roman"/>
        </w:rPr>
        <w:t>Web: mn.gov/</w:t>
      </w:r>
      <w:proofErr w:type="spellStart"/>
      <w:r>
        <w:rPr>
          <w:rFonts w:ascii="Times New Roman" w:hAnsi="Times New Roman" w:cs="Times New Roman"/>
        </w:rPr>
        <w:t>mdhr</w:t>
      </w:r>
      <w:proofErr w:type="spellEnd"/>
    </w:p>
    <w:p w:rsidR="00D715EB" w:rsidRPr="008B5621" w:rsidRDefault="00D715EB" w:rsidP="00D715EB">
      <w:pPr>
        <w:pStyle w:val="NoSpacing"/>
        <w:rPr>
          <w:rFonts w:ascii="Times New Roman" w:hAnsi="Times New Roman" w:cs="Times New Roman"/>
        </w:rPr>
      </w:pPr>
      <w:r>
        <w:rPr>
          <w:rFonts w:ascii="Times New Roman" w:hAnsi="Times New Roman" w:cs="Times New Roman"/>
        </w:rPr>
        <w:t xml:space="preserve">Email: </w:t>
      </w:r>
      <w:hyperlink r:id="rId5" w:history="1">
        <w:r w:rsidRPr="005907C5">
          <w:rPr>
            <w:rStyle w:val="Hyperlink"/>
            <w:rFonts w:ascii="Times New Roman" w:hAnsi="Times New Roman" w:cs="Times New Roman"/>
          </w:rPr>
          <w:t>compliance.mndh@state.mn.</w:t>
        </w:r>
        <w:r w:rsidRPr="008B5621">
          <w:rPr>
            <w:rStyle w:val="Hyperlink"/>
            <w:rFonts w:ascii="Times New Roman" w:hAnsi="Times New Roman" w:cs="Times New Roman"/>
            <w:u w:val="none"/>
          </w:rPr>
          <w:t>us</w:t>
        </w:r>
      </w:hyperlink>
      <w:r>
        <w:rPr>
          <w:rStyle w:val="Hyperlink"/>
          <w:rFonts w:ascii="Times New Roman" w:hAnsi="Times New Roman" w:cs="Times New Roman"/>
          <w:u w:val="none"/>
        </w:rPr>
        <w:tab/>
      </w:r>
      <w:r>
        <w:rPr>
          <w:rStyle w:val="Hyperlink"/>
          <w:rFonts w:ascii="Times New Roman" w:hAnsi="Times New Roman" w:cs="Times New Roman"/>
          <w:u w:val="none"/>
        </w:rPr>
        <w:tab/>
      </w:r>
      <w:r>
        <w:rPr>
          <w:rStyle w:val="Hyperlink"/>
          <w:rFonts w:ascii="Times New Roman" w:hAnsi="Times New Roman" w:cs="Times New Roman"/>
          <w:u w:val="none"/>
        </w:rPr>
        <w:tab/>
      </w:r>
      <w:r w:rsidRPr="008B5621">
        <w:rPr>
          <w:rFonts w:ascii="Times New Roman" w:eastAsia="Calibri" w:hAnsi="Times New Roman" w:cs="Times New Roman"/>
          <w:sz w:val="14"/>
          <w:szCs w:val="16"/>
        </w:rPr>
        <w:t>Affirmative</w:t>
      </w:r>
      <w:r w:rsidRPr="00365CA4">
        <w:rPr>
          <w:rFonts w:ascii="Times New Roman" w:eastAsia="Calibri" w:hAnsi="Times New Roman" w:cs="Times New Roman"/>
          <w:sz w:val="14"/>
          <w:szCs w:val="16"/>
        </w:rPr>
        <w:t xml:space="preserve"> Action Certification Page, Revised 6/11 </w:t>
      </w:r>
      <w:r>
        <w:rPr>
          <w:rFonts w:ascii="Times New Roman" w:eastAsia="Calibri" w:hAnsi="Times New Roman" w:cs="Times New Roman"/>
          <w:sz w:val="14"/>
          <w:szCs w:val="16"/>
        </w:rPr>
        <w:t xml:space="preserve">– MDHR  </w:t>
      </w:r>
    </w:p>
    <w:p w:rsidR="00E22C36" w:rsidRDefault="00E22C36" w:rsidP="00D715EB"/>
    <w:sectPr w:rsidR="00E22C36" w:rsidSect="00E52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57C08"/>
    <w:multiLevelType w:val="singleLevel"/>
    <w:tmpl w:val="092C2B06"/>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EB"/>
    <w:rsid w:val="00305E5F"/>
    <w:rsid w:val="00D715EB"/>
    <w:rsid w:val="00E22C36"/>
    <w:rsid w:val="00E5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5BDE8-1C41-4990-86D5-F8491583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5EB"/>
    <w:rPr>
      <w:color w:val="0563C1" w:themeColor="hyperlink"/>
      <w:u w:val="single"/>
    </w:rPr>
  </w:style>
  <w:style w:type="paragraph" w:styleId="NoSpacing">
    <w:name w:val="No Spacing"/>
    <w:uiPriority w:val="1"/>
    <w:qFormat/>
    <w:rsid w:val="00D71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liance.mndh@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Slegers</dc:creator>
  <cp:keywords/>
  <dc:description/>
  <cp:lastModifiedBy>Celena Monn</cp:lastModifiedBy>
  <cp:revision>2</cp:revision>
  <dcterms:created xsi:type="dcterms:W3CDTF">2017-01-11T20:55:00Z</dcterms:created>
  <dcterms:modified xsi:type="dcterms:W3CDTF">2017-01-11T20:55:00Z</dcterms:modified>
</cp:coreProperties>
</file>