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microsoft.com/office/2011/relationships/webextensiontaskpanes" Target="word/webextensions/taskpanes.xml" /><Relationship Id="rId3" Type="http://schemas.openxmlformats.org/officeDocument/2006/relationships/extended-properties" Target="docProps/app.xml" /><Relationship Id="rId4"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3.7.0 -->
  <w:body>
    <w:p w:rsidR="0056658F" w:rsidP="00FE4F89" w14:paraId="3BF5CBA4" w14:textId="6AFA4315">
      <w:pPr>
        <w:pStyle w:val="Title"/>
      </w:pPr>
      <w:r>
        <w:t xml:space="preserve">How to use this Master </w:t>
      </w:r>
      <w:r w:rsidR="00101C82">
        <w:t>Contract</w:t>
      </w:r>
    </w:p>
    <w:p w:rsidR="00101C82" w:rsidRPr="00101C82" w:rsidP="00101C82" w14:paraId="10D7933C" w14:textId="5069B7AC">
      <w:pPr>
        <w:pStyle w:val="Heading1"/>
        <w:jc w:val="center"/>
      </w:pPr>
      <w:r>
        <w:t>Minnesota State</w:t>
      </w:r>
      <w:r w:rsidR="009A1B58">
        <w:t xml:space="preserve"> Immigration Services</w:t>
      </w:r>
      <w:r>
        <w:t xml:space="preserve"> Master Contract</w:t>
      </w:r>
    </w:p>
    <w:p w:rsidR="00E84D87" w:rsidRPr="00A078E5" w:rsidP="00A078E5" w14:paraId="139440AA" w14:textId="6B772E99">
      <w:pPr>
        <w:pStyle w:val="paragraph"/>
        <w:spacing w:before="0" w:beforeAutospacing="0" w:after="0" w:afterAutospacing="0"/>
        <w:textAlignment w:val="baseline"/>
        <w:rPr>
          <w:rStyle w:val="normaltextrun"/>
          <w:rFonts w:ascii="Calibri" w:hAnsi="Calibri" w:eastAsiaTheme="majorEastAsia" w:cs="Calibri"/>
          <w:b/>
          <w:bCs/>
          <w:color w:val="003C66"/>
          <w:sz w:val="32"/>
          <w:szCs w:val="32"/>
        </w:rPr>
      </w:pPr>
      <w:r w:rsidRPr="00A078E5">
        <w:rPr>
          <w:rStyle w:val="normaltextrun"/>
          <w:rFonts w:ascii="Calibri" w:hAnsi="Calibri" w:eastAsiaTheme="majorEastAsia" w:cs="Calibri"/>
          <w:b/>
          <w:bCs/>
          <w:color w:val="003C66"/>
          <w:sz w:val="32"/>
          <w:szCs w:val="32"/>
        </w:rPr>
        <w:t xml:space="preserve">Step </w:t>
      </w:r>
      <w:r w:rsidR="0091389E">
        <w:rPr>
          <w:rStyle w:val="normaltextrun"/>
          <w:rFonts w:ascii="Calibri" w:hAnsi="Calibri" w:eastAsiaTheme="majorEastAsia" w:cs="Calibri"/>
          <w:b/>
          <w:bCs/>
          <w:color w:val="003C66"/>
          <w:sz w:val="32"/>
          <w:szCs w:val="32"/>
        </w:rPr>
        <w:t>1</w:t>
      </w:r>
      <w:r w:rsidRPr="00A078E5">
        <w:rPr>
          <w:rStyle w:val="normaltextrun"/>
          <w:rFonts w:ascii="Calibri" w:hAnsi="Calibri" w:eastAsiaTheme="majorEastAsia" w:cs="Calibri"/>
          <w:b/>
          <w:bCs/>
          <w:color w:val="003C66"/>
          <w:sz w:val="32"/>
          <w:szCs w:val="32"/>
        </w:rPr>
        <w:t>: Establish a Project Plan</w:t>
      </w:r>
    </w:p>
    <w:p w:rsidR="00384675" w:rsidP="0048593C" w14:paraId="1D127128" w14:textId="20BA6D75">
      <w:r>
        <w:t xml:space="preserve">Before beginning any project, the </w:t>
      </w:r>
      <w:r w:rsidR="007B60C8">
        <w:t xml:space="preserve">college, university, </w:t>
      </w:r>
      <w:r w:rsidR="0091389E">
        <w:t>or</w:t>
      </w:r>
      <w:r w:rsidR="007B60C8">
        <w:t xml:space="preserve"> system office</w:t>
      </w:r>
      <w:r>
        <w:t xml:space="preserve"> must review and finalize the scope of work and plans for the project with the Contractor, approve the plans, or request necessary changes in writing. </w:t>
      </w:r>
    </w:p>
    <w:p w:rsidR="0091389E" w:rsidRPr="003E6447" w:rsidP="0091389E" w14:paraId="38E8920B" w14:textId="3BB978CC">
      <w:r w:rsidRPr="003E6447">
        <w:rPr>
          <w:b/>
          <w:bCs/>
        </w:rPr>
        <w:t>Scope</w:t>
      </w:r>
      <w:r w:rsidRPr="003E6447">
        <w:t xml:space="preserve">: </w:t>
      </w:r>
      <w:r w:rsidRPr="003E6447" w:rsidR="00655337">
        <w:t xml:space="preserve">Provide immigration services across the colleges, universities, and system office for hiring foreign professional employees who require immigration services for authorizations to work. The purposed of the master contracts is to provide established, locked-in rates. Institutions may use any of the specific vendors below OR institutions may use other firms following the </w:t>
      </w:r>
      <w:r w:rsidRPr="003E6447" w:rsidR="003E6447">
        <w:t>procurement</w:t>
      </w:r>
      <w:r w:rsidRPr="003E6447" w:rsidR="00655337">
        <w:t xml:space="preserve"> policies as required.</w:t>
      </w:r>
    </w:p>
    <w:p w:rsidR="0091389E" w:rsidRPr="003E6447" w:rsidP="0091389E" w14:paraId="639C0BD9" w14:textId="73E09627">
      <w:r w:rsidRPr="003E6447">
        <w:t>To use the master contract, you may select one or more firm</w:t>
      </w:r>
      <w:r w:rsidR="00E47C9B">
        <w:t>s</w:t>
      </w:r>
      <w:r w:rsidRPr="003E6447">
        <w:t xml:space="preserve">. Discuss the scope of services with the firm and anticipated time-frame for completion. Please educate your </w:t>
      </w:r>
      <w:r w:rsidRPr="003E6447" w:rsidR="007C3CB7">
        <w:t>department to provide as much advance notice as possible.</w:t>
      </w:r>
    </w:p>
    <w:p w:rsidR="006B3D4F" w:rsidP="003E6447" w14:paraId="1F2EBEF8" w14:textId="4C01D540">
      <w:pPr>
        <w:ind w:left="2160" w:hanging="2160"/>
      </w:pPr>
      <w:r w:rsidRPr="00571B2E">
        <w:rPr>
          <w:rStyle w:val="Heading2Char"/>
          <w:szCs w:val="24"/>
        </w:rPr>
        <w:t>Marketplace Action:</w:t>
      </w:r>
      <w:r w:rsidRPr="00571B2E">
        <w:rPr>
          <w:rStyle w:val="Heading2Char"/>
          <w:szCs w:val="24"/>
        </w:rPr>
        <w:tab/>
      </w:r>
      <w:r>
        <w:t>Locate the Master Contract</w:t>
      </w:r>
      <w:r w:rsidR="009A1B58">
        <w:t xml:space="preserve"> for further details. </w:t>
      </w:r>
      <w:r w:rsidR="002D72E5">
        <w:t>Download the Work Order</w:t>
      </w:r>
      <w:r w:rsidR="0051277B">
        <w:t xml:space="preserve"> from attachments and save as</w:t>
      </w:r>
      <w:r w:rsidR="003E6447">
        <w:t xml:space="preserve">: </w:t>
      </w:r>
    </w:p>
    <w:tbl>
      <w:tblPr>
        <w:tblStyle w:val="TableGrid"/>
        <w:tblW w:w="9720" w:type="dxa"/>
        <w:tblLook w:val="04A0"/>
      </w:tblPr>
      <w:tblGrid>
        <w:gridCol w:w="1845"/>
        <w:gridCol w:w="1714"/>
        <w:gridCol w:w="2508"/>
        <w:gridCol w:w="3653"/>
      </w:tblGrid>
      <w:tr w14:paraId="4B36DF04" w14:textId="77777777" w:rsidTr="00AF331F">
        <w:tblPrEx>
          <w:tblW w:w="9720" w:type="dxa"/>
          <w:tblLook w:val="04A0"/>
        </w:tblPrEx>
        <w:tc>
          <w:tcPr>
            <w:tcW w:w="2070" w:type="dxa"/>
          </w:tcPr>
          <w:p w:rsidR="006B3D4F" w:rsidP="009A1B58" w14:paraId="13548B5A" w14:textId="17E649FB">
            <w:pPr>
              <w:spacing w:after="0" w:line="276" w:lineRule="auto"/>
            </w:pPr>
            <w:r>
              <w:t>Company Name</w:t>
            </w:r>
          </w:p>
        </w:tc>
        <w:tc>
          <w:tcPr>
            <w:tcW w:w="1803" w:type="dxa"/>
          </w:tcPr>
          <w:p w:rsidR="006B3D4F" w:rsidP="009A1B58" w14:paraId="2D72C3B4" w14:textId="00FC2C71">
            <w:pPr>
              <w:spacing w:after="0" w:line="276" w:lineRule="auto"/>
            </w:pPr>
            <w:r>
              <w:t>Vendor ID Number</w:t>
            </w:r>
          </w:p>
        </w:tc>
        <w:tc>
          <w:tcPr>
            <w:tcW w:w="2970" w:type="dxa"/>
          </w:tcPr>
          <w:p w:rsidR="006B3D4F" w:rsidP="009A1B58" w14:paraId="26CA9939" w14:textId="2E9CB328">
            <w:pPr>
              <w:spacing w:after="0" w:line="276" w:lineRule="auto"/>
            </w:pPr>
            <w:r>
              <w:t>Master Contract Number</w:t>
            </w:r>
          </w:p>
        </w:tc>
        <w:tc>
          <w:tcPr>
            <w:tcW w:w="2877" w:type="dxa"/>
          </w:tcPr>
          <w:p w:rsidR="006B3D4F" w:rsidP="009A1B58" w14:paraId="4564E876" w14:textId="0B5A0B82">
            <w:pPr>
              <w:spacing w:after="0" w:line="276" w:lineRule="auto"/>
            </w:pPr>
            <w:r>
              <w:t>Point of Contact</w:t>
            </w:r>
          </w:p>
        </w:tc>
      </w:tr>
      <w:tr w14:paraId="5A5CDB0E" w14:textId="77777777" w:rsidTr="00AF331F">
        <w:tblPrEx>
          <w:tblW w:w="9720" w:type="dxa"/>
          <w:tblLook w:val="04A0"/>
        </w:tblPrEx>
        <w:tc>
          <w:tcPr>
            <w:tcW w:w="2070" w:type="dxa"/>
          </w:tcPr>
          <w:p w:rsidR="006B3D4F" w:rsidP="00AF331F" w14:paraId="0AF5A1B0" w14:textId="45621890">
            <w:pPr>
              <w:spacing w:after="0" w:line="276" w:lineRule="auto"/>
              <w:jc w:val="left"/>
            </w:pPr>
            <w:r w:rsidRPr="00E31AEE">
              <w:t>Ford Murray</w:t>
            </w:r>
          </w:p>
        </w:tc>
        <w:tc>
          <w:tcPr>
            <w:tcW w:w="1803" w:type="dxa"/>
          </w:tcPr>
          <w:p w:rsidR="006B3D4F" w:rsidP="009A1B58" w14:paraId="0C48960A" w14:textId="2C5DEBED">
            <w:pPr>
              <w:spacing w:after="0" w:line="276" w:lineRule="auto"/>
            </w:pPr>
            <w:r>
              <w:t>0001186981</w:t>
            </w:r>
          </w:p>
        </w:tc>
        <w:tc>
          <w:tcPr>
            <w:tcW w:w="2970" w:type="dxa"/>
          </w:tcPr>
          <w:p w:rsidR="006B3D4F" w:rsidP="009A1B58" w14:paraId="57B0A5FB" w14:textId="55AAFB79">
            <w:pPr>
              <w:spacing w:after="0" w:line="276" w:lineRule="auto"/>
            </w:pPr>
            <w:r w:rsidRPr="00E31AEE">
              <w:t>MNSCU-2025-045412</w:t>
            </w:r>
          </w:p>
        </w:tc>
        <w:tc>
          <w:tcPr>
            <w:tcW w:w="2877" w:type="dxa"/>
          </w:tcPr>
          <w:p w:rsidR="006B3D4F" w:rsidP="009A1B58" w14:paraId="134FA2B8" w14:textId="77777777">
            <w:pPr>
              <w:spacing w:after="0" w:line="276" w:lineRule="auto"/>
            </w:pPr>
            <w:r>
              <w:t xml:space="preserve">Russell Ford </w:t>
            </w:r>
          </w:p>
          <w:p w:rsidR="00E47C9B" w:rsidP="009A1B58" w14:paraId="4BCFD5C1" w14:textId="2934BFE1">
            <w:pPr>
              <w:spacing w:after="0" w:line="276" w:lineRule="auto"/>
            </w:pPr>
            <w:hyperlink r:id="rId10" w:history="1">
              <w:r w:rsidRPr="00470C05">
                <w:rPr>
                  <w:rStyle w:val="Hyperlink"/>
                </w:rPr>
                <w:t>Russell@fordmurraylaw.com</w:t>
              </w:r>
            </w:hyperlink>
          </w:p>
          <w:p w:rsidR="00E47C9B" w:rsidP="009A1B58" w14:paraId="2EDC740D" w14:textId="0985A8A6">
            <w:pPr>
              <w:spacing w:after="0" w:line="276" w:lineRule="auto"/>
            </w:pPr>
            <w:r>
              <w:t>207-613-7331</w:t>
            </w:r>
          </w:p>
        </w:tc>
      </w:tr>
      <w:tr w14:paraId="2FF858DD" w14:textId="77777777" w:rsidTr="00AF331F">
        <w:tblPrEx>
          <w:tblW w:w="9720" w:type="dxa"/>
          <w:tblLook w:val="04A0"/>
        </w:tblPrEx>
        <w:tc>
          <w:tcPr>
            <w:tcW w:w="2070" w:type="dxa"/>
          </w:tcPr>
          <w:p w:rsidR="002D72E5" w:rsidRPr="00E31AEE" w:rsidP="00AF331F" w14:paraId="25324FD7" w14:textId="420935FB">
            <w:pPr>
              <w:spacing w:after="0" w:line="276" w:lineRule="auto"/>
              <w:jc w:val="left"/>
            </w:pPr>
            <w:r w:rsidRPr="00E31AEE">
              <w:t>Larson King</w:t>
            </w:r>
          </w:p>
        </w:tc>
        <w:tc>
          <w:tcPr>
            <w:tcW w:w="1803" w:type="dxa"/>
          </w:tcPr>
          <w:p w:rsidR="002D72E5" w:rsidP="009A1B58" w14:paraId="162DAAAF" w14:textId="030C557A">
            <w:pPr>
              <w:spacing w:after="0" w:line="276" w:lineRule="auto"/>
            </w:pPr>
            <w:r>
              <w:t>0000281105</w:t>
            </w:r>
          </w:p>
        </w:tc>
        <w:tc>
          <w:tcPr>
            <w:tcW w:w="2970" w:type="dxa"/>
          </w:tcPr>
          <w:p w:rsidR="002D72E5" w:rsidRPr="00E31AEE" w:rsidP="009A1B58" w14:paraId="70F9AFE9" w14:textId="247EA2EF">
            <w:pPr>
              <w:spacing w:after="0" w:line="276" w:lineRule="auto"/>
            </w:pPr>
            <w:r w:rsidRPr="00E31AEE">
              <w:t>MNSCU-2025-045413</w:t>
            </w:r>
          </w:p>
        </w:tc>
        <w:tc>
          <w:tcPr>
            <w:tcW w:w="2877" w:type="dxa"/>
          </w:tcPr>
          <w:p w:rsidR="002D72E5" w:rsidP="009A1B58" w14:paraId="6657455A" w14:textId="77777777">
            <w:pPr>
              <w:spacing w:after="0" w:line="276" w:lineRule="auto"/>
            </w:pPr>
            <w:r>
              <w:t>Michelle Scimecca</w:t>
            </w:r>
          </w:p>
          <w:p w:rsidR="00E47C9B" w:rsidP="009A1B58" w14:paraId="2B08C15A" w14:textId="10541FC9">
            <w:pPr>
              <w:spacing w:after="0" w:line="276" w:lineRule="auto"/>
            </w:pPr>
            <w:hyperlink r:id="rId11" w:history="1">
              <w:r w:rsidRPr="00470C05">
                <w:rPr>
                  <w:rStyle w:val="Hyperlink"/>
                </w:rPr>
                <w:t>mscimecca@larsonking.com</w:t>
              </w:r>
            </w:hyperlink>
          </w:p>
          <w:p w:rsidR="00E47C9B" w:rsidP="009A1B58" w14:paraId="35DE65E8" w14:textId="6817CB56">
            <w:pPr>
              <w:spacing w:after="0" w:line="276" w:lineRule="auto"/>
            </w:pPr>
            <w:r>
              <w:t>651-312-6522</w:t>
            </w:r>
          </w:p>
        </w:tc>
      </w:tr>
      <w:tr w14:paraId="29C6D7E7" w14:textId="77777777" w:rsidTr="00AF331F">
        <w:tblPrEx>
          <w:tblW w:w="9720" w:type="dxa"/>
          <w:tblLook w:val="04A0"/>
        </w:tblPrEx>
        <w:tc>
          <w:tcPr>
            <w:tcW w:w="2070" w:type="dxa"/>
          </w:tcPr>
          <w:p w:rsidR="002D72E5" w:rsidRPr="00E31AEE" w:rsidP="00AF331F" w14:paraId="4872389C" w14:textId="62731D9F">
            <w:pPr>
              <w:spacing w:after="0" w:line="276" w:lineRule="auto"/>
              <w:jc w:val="left"/>
            </w:pPr>
            <w:r w:rsidRPr="00E31AEE">
              <w:t>Law Office of Solomon Musyimi</w:t>
            </w:r>
          </w:p>
        </w:tc>
        <w:tc>
          <w:tcPr>
            <w:tcW w:w="1803" w:type="dxa"/>
          </w:tcPr>
          <w:p w:rsidR="002D72E5" w:rsidP="009A1B58" w14:paraId="60F2A132" w14:textId="6D72797C">
            <w:pPr>
              <w:spacing w:after="0" w:line="276" w:lineRule="auto"/>
            </w:pPr>
            <w:r>
              <w:t>0001186962</w:t>
            </w:r>
          </w:p>
        </w:tc>
        <w:tc>
          <w:tcPr>
            <w:tcW w:w="2970" w:type="dxa"/>
          </w:tcPr>
          <w:p w:rsidR="002D72E5" w:rsidRPr="00E31AEE" w:rsidP="009A1B58" w14:paraId="571EE3EA" w14:textId="3A2BAD7B">
            <w:pPr>
              <w:spacing w:after="0" w:line="276" w:lineRule="auto"/>
            </w:pPr>
            <w:r w:rsidRPr="00E31AEE">
              <w:t>MNSCU-2025-045416</w:t>
            </w:r>
          </w:p>
        </w:tc>
        <w:tc>
          <w:tcPr>
            <w:tcW w:w="2877" w:type="dxa"/>
          </w:tcPr>
          <w:p w:rsidR="00FB6FC2" w:rsidP="00FB6FC2" w14:paraId="01BF5659" w14:textId="4454C3E0">
            <w:pPr>
              <w:spacing w:after="0" w:line="276" w:lineRule="auto"/>
              <w:jc w:val="left"/>
            </w:pPr>
            <w:r>
              <w:t>Solomon Musyimi</w:t>
            </w:r>
            <w:r w:rsidRPr="00FB6FC2">
              <w:br/>
            </w:r>
            <w:bookmarkStart w:id="0" w:name="smusyimi@solomonthelawyer.com"/>
            <w:hyperlink r:id="rId12" w:history="1">
              <w:r w:rsidRPr="00FB6FC2">
                <w:rPr>
                  <w:rStyle w:val="Hyperlink"/>
                </w:rPr>
                <w:t>smusyimi@solomonthelawyer.com</w:t>
              </w:r>
            </w:hyperlink>
            <w:bookmarkEnd w:id="0"/>
          </w:p>
          <w:p w:rsidR="00FB6FC2" w:rsidP="009A1B58" w14:paraId="571A5F4C" w14:textId="2509644D">
            <w:pPr>
              <w:spacing w:after="0" w:line="276" w:lineRule="auto"/>
            </w:pPr>
            <w:r>
              <w:t>713-541-4444 Ext. 1</w:t>
            </w:r>
          </w:p>
        </w:tc>
      </w:tr>
      <w:tr w14:paraId="5E0E91E4" w14:textId="77777777" w:rsidTr="00AF331F">
        <w:tblPrEx>
          <w:tblW w:w="9720" w:type="dxa"/>
          <w:tblLook w:val="04A0"/>
        </w:tblPrEx>
        <w:tc>
          <w:tcPr>
            <w:tcW w:w="2070" w:type="dxa"/>
          </w:tcPr>
          <w:p w:rsidR="002D72E5" w:rsidRPr="00E31AEE" w:rsidP="00AF331F" w14:paraId="3F227D64" w14:textId="65B24E9B">
            <w:pPr>
              <w:spacing w:after="0" w:line="276" w:lineRule="auto"/>
              <w:jc w:val="left"/>
            </w:pPr>
            <w:r w:rsidRPr="00E31AEE">
              <w:t>Perman Law Firm</w:t>
            </w:r>
          </w:p>
        </w:tc>
        <w:tc>
          <w:tcPr>
            <w:tcW w:w="1803" w:type="dxa"/>
          </w:tcPr>
          <w:p w:rsidR="002D72E5" w:rsidP="009A1B58" w14:paraId="293145FD" w14:textId="15571236">
            <w:pPr>
              <w:spacing w:after="0" w:line="276" w:lineRule="auto"/>
            </w:pPr>
            <w:r>
              <w:t>0000898957</w:t>
            </w:r>
          </w:p>
        </w:tc>
        <w:tc>
          <w:tcPr>
            <w:tcW w:w="2970" w:type="dxa"/>
          </w:tcPr>
          <w:p w:rsidR="002D72E5" w:rsidRPr="00E31AEE" w:rsidP="009A1B58" w14:paraId="6256BA86" w14:textId="4FA7F0AF">
            <w:pPr>
              <w:spacing w:after="0" w:line="276" w:lineRule="auto"/>
            </w:pPr>
            <w:r w:rsidRPr="00E31AEE">
              <w:t>MNSCU-2025-045418</w:t>
            </w:r>
          </w:p>
        </w:tc>
        <w:tc>
          <w:tcPr>
            <w:tcW w:w="2877" w:type="dxa"/>
          </w:tcPr>
          <w:p w:rsidR="00FB6FC2" w:rsidP="009A1B58" w14:paraId="34667A36" w14:textId="77777777">
            <w:pPr>
              <w:spacing w:after="0" w:line="276" w:lineRule="auto"/>
            </w:pPr>
            <w:r>
              <w:t>Naomi Perman</w:t>
            </w:r>
          </w:p>
          <w:p w:rsidR="00FB6FC2" w:rsidP="009A1B58" w14:paraId="72A19A8B" w14:textId="1D3F79E5">
            <w:pPr>
              <w:spacing w:after="0" w:line="276" w:lineRule="auto"/>
            </w:pPr>
            <w:hyperlink r:id="rId13" w:history="1">
              <w:r w:rsidRPr="00A70B41">
                <w:rPr>
                  <w:rStyle w:val="Hyperlink"/>
                </w:rPr>
                <w:t>naomi@permanlaw.com</w:t>
              </w:r>
            </w:hyperlink>
          </w:p>
          <w:p w:rsidR="00FB6FC2" w:rsidP="009A1B58" w14:paraId="343E88B0" w14:textId="67C15C02">
            <w:pPr>
              <w:spacing w:after="0" w:line="276" w:lineRule="auto"/>
            </w:pPr>
            <w:r>
              <w:t>651-224-8935</w:t>
            </w:r>
          </w:p>
        </w:tc>
      </w:tr>
    </w:tbl>
    <w:p w:rsidR="006B3D4F" w:rsidP="009A1B58" w14:paraId="622918B1" w14:textId="77777777">
      <w:pPr>
        <w:spacing w:after="0" w:line="276" w:lineRule="auto"/>
        <w:ind w:left="2880" w:hanging="2160"/>
      </w:pPr>
    </w:p>
    <w:p w:rsidR="00101C82" w:rsidP="00E31AEE" w14:paraId="53F81CDD" w14:textId="5D832551">
      <w:pPr>
        <w:ind w:left="2160" w:hanging="2160"/>
      </w:pPr>
      <w:r>
        <w:t>Use the cont</w:t>
      </w:r>
      <w:r w:rsidR="00E31AEE">
        <w:t>r</w:t>
      </w:r>
      <w:r>
        <w:t xml:space="preserve">act point of contact to obtain </w:t>
      </w:r>
      <w:r w:rsidR="009A1B58">
        <w:t xml:space="preserve">a </w:t>
      </w:r>
      <w:r>
        <w:t>quote for services needed</w:t>
      </w:r>
      <w:r w:rsidR="00E31AEE">
        <w:t>.</w:t>
      </w:r>
    </w:p>
    <w:p w:rsidR="00101C82" w:rsidP="00101C82" w14:paraId="4AB1CEA9" w14:textId="1285323D">
      <w:pPr>
        <w:jc w:val="left"/>
      </w:pPr>
      <w:r>
        <w:rPr>
          <w:rStyle w:val="normaltextrun"/>
          <w:rFonts w:ascii="Calibri" w:hAnsi="Calibri" w:cs="Calibri"/>
          <w:color w:val="000000"/>
          <w:shd w:val="clear" w:color="auto" w:fill="FFFFFF"/>
        </w:rPr>
        <w:t xml:space="preserve">Request a quote from the Contractor(s) list under the Master Contract. Do not request a quote from any Contractor(s) listed under whose contract is not fully executed or expired. </w:t>
      </w:r>
      <w:r>
        <w:t>Each institution will receive a workorder form with the Contractor to purchase off the Master Contract.</w:t>
      </w:r>
    </w:p>
    <w:p w:rsidR="00101C82" w:rsidRPr="00FE6EE4" w:rsidP="00101C82" w14:paraId="4F13EE82" w14:textId="007449CE">
      <w:pPr>
        <w:tabs>
          <w:tab w:val="left" w:pos="2520"/>
        </w:tabs>
        <w:jc w:val="left"/>
      </w:pPr>
      <w:r w:rsidRPr="00B90052">
        <w:t xml:space="preserve">Minnesota State will only accept quotes that provide itemized contract pricing, with sufficient detail to verify the pricing. The college, university, or system office may sign the work order or complete the purchase order within their delegated authority. Before fulfilling any order through this contract, the Contractor must receive written confirmation from Minnesota State that the quote has been received, understood, and accepted. This confirmation must be in the form of a Purchase Order. The Contractor must not deliver any product or commence any service prior to receiving an executed </w:t>
      </w:r>
      <w:r>
        <w:t>agreement</w:t>
      </w:r>
      <w:r w:rsidRPr="00B90052">
        <w:t xml:space="preserve"> and Purchase Order.</w:t>
      </w:r>
    </w:p>
    <w:p w:rsidR="003727B7" w:rsidRPr="00A078E5" w:rsidP="00A078E5" w14:paraId="12EB800C" w14:textId="58101CEC">
      <w:pPr>
        <w:pStyle w:val="paragraph"/>
        <w:spacing w:before="0" w:beforeAutospacing="0" w:after="0" w:afterAutospacing="0"/>
        <w:textAlignment w:val="baseline"/>
        <w:rPr>
          <w:rStyle w:val="normaltextrun"/>
          <w:rFonts w:ascii="Calibri" w:hAnsi="Calibri" w:eastAsiaTheme="majorEastAsia" w:cs="Calibri"/>
          <w:b/>
          <w:bCs/>
          <w:color w:val="003C66"/>
          <w:sz w:val="32"/>
          <w:szCs w:val="32"/>
        </w:rPr>
      </w:pPr>
      <w:r w:rsidRPr="00A078E5">
        <w:rPr>
          <w:rStyle w:val="normaltextrun"/>
          <w:rFonts w:ascii="Calibri" w:hAnsi="Calibri" w:eastAsiaTheme="majorEastAsia" w:cs="Calibri"/>
          <w:b/>
          <w:bCs/>
          <w:color w:val="003C66"/>
          <w:sz w:val="32"/>
          <w:szCs w:val="32"/>
        </w:rPr>
        <w:t>Step 3: C</w:t>
      </w:r>
      <w:r w:rsidRPr="00A078E5" w:rsidR="00230D79">
        <w:rPr>
          <w:rStyle w:val="normaltextrun"/>
          <w:rFonts w:ascii="Calibri" w:hAnsi="Calibri" w:eastAsiaTheme="majorEastAsia" w:cs="Calibri"/>
          <w:b/>
          <w:bCs/>
          <w:color w:val="003C66"/>
          <w:sz w:val="32"/>
          <w:szCs w:val="32"/>
        </w:rPr>
        <w:t xml:space="preserve">reate </w:t>
      </w:r>
      <w:r w:rsidRPr="00A078E5" w:rsidR="00A827AB">
        <w:rPr>
          <w:rStyle w:val="normaltextrun"/>
          <w:rFonts w:ascii="Calibri" w:hAnsi="Calibri" w:eastAsiaTheme="majorEastAsia" w:cs="Calibri"/>
          <w:b/>
          <w:bCs/>
          <w:color w:val="003C66"/>
          <w:sz w:val="32"/>
          <w:szCs w:val="32"/>
        </w:rPr>
        <w:t>Statement of Work</w:t>
      </w:r>
      <w:r w:rsidRPr="00A078E5" w:rsidR="00FB7B1D">
        <w:rPr>
          <w:rStyle w:val="normaltextrun"/>
          <w:rFonts w:ascii="Calibri" w:hAnsi="Calibri" w:eastAsiaTheme="majorEastAsia" w:cs="Calibri"/>
          <w:b/>
          <w:bCs/>
          <w:color w:val="003C66"/>
          <w:sz w:val="32"/>
          <w:szCs w:val="32"/>
        </w:rPr>
        <w:t xml:space="preserve"> Contract</w:t>
      </w:r>
      <w:r w:rsidRPr="00A078E5" w:rsidR="00A827AB">
        <w:rPr>
          <w:rStyle w:val="normaltextrun"/>
          <w:rFonts w:ascii="Calibri" w:hAnsi="Calibri" w:eastAsiaTheme="majorEastAsia" w:cs="Calibri"/>
          <w:b/>
          <w:bCs/>
          <w:color w:val="003C66"/>
          <w:sz w:val="32"/>
          <w:szCs w:val="32"/>
        </w:rPr>
        <w:t xml:space="preserve"> and R</w:t>
      </w:r>
      <w:r w:rsidRPr="00A078E5" w:rsidR="001D631E">
        <w:rPr>
          <w:rStyle w:val="normaltextrun"/>
          <w:rFonts w:ascii="Calibri" w:hAnsi="Calibri" w:eastAsiaTheme="majorEastAsia" w:cs="Calibri"/>
          <w:b/>
          <w:bCs/>
          <w:color w:val="003C66"/>
          <w:sz w:val="32"/>
          <w:szCs w:val="32"/>
        </w:rPr>
        <w:t>equisition</w:t>
      </w:r>
    </w:p>
    <w:p w:rsidR="00663777" w:rsidRPr="0072212A" w:rsidP="0072212A" w14:paraId="2444E1C6" w14:textId="0C185ED1">
      <w:pPr>
        <w:pStyle w:val="Heading2"/>
      </w:pPr>
      <w:bookmarkStart w:id="1" w:name="_Toc58483379"/>
      <w:r w:rsidRPr="0072212A">
        <w:t>Marketplace Action:</w:t>
      </w:r>
      <w:r w:rsidR="001D631E">
        <w:t xml:space="preserve"> </w:t>
      </w:r>
      <w:r w:rsidR="007C3CB7">
        <w:t>Download and complete the Workorder attached to the master.</w:t>
      </w:r>
    </w:p>
    <w:p w:rsidR="00175BC3" w:rsidP="00663777" w14:paraId="36C6D2D4" w14:textId="5FDB401C">
      <w:pPr>
        <w:pStyle w:val="ListParagraph"/>
        <w:numPr>
          <w:ilvl w:val="0"/>
          <w:numId w:val="4"/>
        </w:numPr>
        <w:tabs>
          <w:tab w:val="left" w:pos="2520"/>
        </w:tabs>
      </w:pPr>
      <w:r>
        <w:t>Create a New Contract</w:t>
      </w:r>
      <w:r w:rsidR="003C3E03">
        <w:t xml:space="preserve">: </w:t>
      </w:r>
    </w:p>
    <w:p w:rsidR="00175BC3" w:rsidRPr="00882B9E" w:rsidP="6DE132E9" w14:paraId="0492E9C2" w14:textId="6A2F64B3">
      <w:pPr>
        <w:pStyle w:val="ListParagraph"/>
        <w:numPr>
          <w:ilvl w:val="1"/>
          <w:numId w:val="3"/>
        </w:numPr>
        <w:rPr>
          <w:b/>
          <w:bCs/>
        </w:rPr>
      </w:pPr>
      <w:r>
        <w:t xml:space="preserve">Contract Type: </w:t>
      </w:r>
      <w:r w:rsidRPr="0A045E89" w:rsidR="00D63356">
        <w:rPr>
          <w:b/>
          <w:bCs/>
        </w:rPr>
        <w:t>S</w:t>
      </w:r>
      <w:r w:rsidRPr="0A045E89" w:rsidR="4FB1C4E7">
        <w:rPr>
          <w:b/>
          <w:bCs/>
        </w:rPr>
        <w:t xml:space="preserve">tatement </w:t>
      </w:r>
      <w:r w:rsidRPr="0A045E89" w:rsidR="2D35D071">
        <w:rPr>
          <w:b/>
          <w:bCs/>
        </w:rPr>
        <w:t>of Work</w:t>
      </w:r>
    </w:p>
    <w:p w:rsidR="00175BC3" w:rsidP="00663777" w14:paraId="131E69AE" w14:textId="77777777">
      <w:pPr>
        <w:pStyle w:val="ListParagraph"/>
        <w:numPr>
          <w:ilvl w:val="1"/>
          <w:numId w:val="3"/>
        </w:numPr>
      </w:pPr>
      <w:r w:rsidRPr="00C93AA2">
        <w:t xml:space="preserve">Main Document Template: </w:t>
      </w:r>
      <w:r w:rsidRPr="00225075">
        <w:rPr>
          <w:b/>
          <w:bCs/>
        </w:rPr>
        <w:t>Leave blank</w:t>
      </w:r>
    </w:p>
    <w:p w:rsidR="00175BC3" w:rsidRPr="00A827AB" w:rsidP="00663777" w14:paraId="10C90684" w14:textId="24879BC0">
      <w:pPr>
        <w:pStyle w:val="ListParagraph"/>
        <w:numPr>
          <w:ilvl w:val="1"/>
          <w:numId w:val="3"/>
        </w:numPr>
        <w:rPr>
          <w:b/>
          <w:bCs/>
        </w:rPr>
      </w:pPr>
      <w:r>
        <w:t xml:space="preserve">Parent Contract: </w:t>
      </w:r>
      <w:r w:rsidRPr="00A827AB" w:rsidR="00A827AB">
        <w:rPr>
          <w:b/>
          <w:bCs/>
        </w:rPr>
        <w:t>Search and Select:</w:t>
      </w:r>
      <w:r w:rsidR="00225075">
        <w:t xml:space="preserve"> </w:t>
      </w:r>
      <w:r w:rsidR="0051277B">
        <w:rPr>
          <w:b/>
          <w:bCs/>
        </w:rPr>
        <w:t>See above table</w:t>
      </w:r>
    </w:p>
    <w:p w:rsidR="00175BC3" w:rsidP="00663777" w14:paraId="0B0BA250" w14:textId="016EE707">
      <w:pPr>
        <w:pStyle w:val="ListParagraph"/>
        <w:numPr>
          <w:ilvl w:val="1"/>
          <w:numId w:val="3"/>
        </w:numPr>
      </w:pPr>
      <w:r>
        <w:t>Enter Second Party</w:t>
      </w:r>
      <w:r w:rsidR="00FC0AF9">
        <w:t>:</w:t>
      </w:r>
      <w:r w:rsidRPr="00A827AB">
        <w:rPr>
          <w:rFonts w:cstheme="minorHAnsi"/>
          <w:szCs w:val="24"/>
        </w:rPr>
        <w:t xml:space="preserve"> </w:t>
      </w:r>
      <w:r w:rsidR="0051277B">
        <w:rPr>
          <w:rFonts w:cstheme="minorHAnsi"/>
          <w:b/>
          <w:bCs/>
          <w:color w:val="000000"/>
          <w:szCs w:val="24"/>
          <w:shd w:val="clear" w:color="auto" w:fill="FFFFFF"/>
        </w:rPr>
        <w:t>See Above Table</w:t>
      </w:r>
    </w:p>
    <w:p w:rsidR="00175BC3" w:rsidP="00663777" w14:paraId="585E9EEB" w14:textId="16A19598">
      <w:pPr>
        <w:pStyle w:val="ListParagraph"/>
        <w:numPr>
          <w:ilvl w:val="1"/>
          <w:numId w:val="3"/>
        </w:numPr>
      </w:pPr>
      <w:r>
        <w:t>Use the eSignature feature in Marketplace</w:t>
      </w:r>
      <w:r w:rsidR="00C248D3">
        <w:t xml:space="preserve"> - </w:t>
      </w:r>
      <w:r w:rsidRPr="00C248D3" w:rsidR="00C248D3">
        <w:rPr>
          <w:b/>
          <w:bCs/>
        </w:rPr>
        <w:t xml:space="preserve">Select </w:t>
      </w:r>
      <w:r w:rsidR="0051277B">
        <w:rPr>
          <w:b/>
          <w:bCs/>
        </w:rPr>
        <w:t>Yes</w:t>
      </w:r>
    </w:p>
    <w:p w:rsidR="003C3212" w:rsidP="00663777" w14:paraId="7F407C00" w14:textId="4CA3A22A">
      <w:pPr>
        <w:pStyle w:val="ListParagraph"/>
        <w:numPr>
          <w:ilvl w:val="1"/>
          <w:numId w:val="3"/>
        </w:numPr>
      </w:pPr>
      <w:r>
        <w:t xml:space="preserve">Contract Dates: Start and end dates must be within the Master contract timeline. </w:t>
      </w:r>
    </w:p>
    <w:p w:rsidR="003C3212" w:rsidRPr="00A078E5" w:rsidP="003C3212" w14:paraId="1F9D4A84" w14:textId="4FF4957A">
      <w:pPr>
        <w:pStyle w:val="ListParagraph"/>
        <w:numPr>
          <w:ilvl w:val="2"/>
          <w:numId w:val="3"/>
        </w:numPr>
        <w:rPr>
          <w:b/>
          <w:bCs/>
        </w:rPr>
      </w:pPr>
      <w:r>
        <w:t>Start Date</w:t>
      </w:r>
      <w:r w:rsidRPr="00A078E5">
        <w:rPr>
          <w:b/>
          <w:bCs/>
        </w:rPr>
        <w:t>:</w:t>
      </w:r>
      <w:r w:rsidRPr="00A078E5">
        <w:rPr>
          <w:b/>
          <w:bCs/>
        </w:rPr>
        <w:t xml:space="preserve"> </w:t>
      </w:r>
      <w:r w:rsidR="0051277B">
        <w:rPr>
          <w:b/>
          <w:bCs/>
        </w:rPr>
        <w:t>Any date after 9/3/2024</w:t>
      </w:r>
    </w:p>
    <w:p w:rsidR="00175BC3" w:rsidP="003C3212" w14:paraId="41037EA1" w14:textId="75174392">
      <w:pPr>
        <w:pStyle w:val="ListParagraph"/>
        <w:numPr>
          <w:ilvl w:val="2"/>
          <w:numId w:val="3"/>
        </w:numPr>
      </w:pPr>
      <w:r>
        <w:t xml:space="preserve">End Date: </w:t>
      </w:r>
      <w:r w:rsidR="0051277B">
        <w:rPr>
          <w:b/>
          <w:bCs/>
        </w:rPr>
        <w:t>Any day before 9/2/2026</w:t>
      </w:r>
    </w:p>
    <w:p w:rsidR="00175BC3" w:rsidP="00BA5EE8" w14:paraId="1514F773" w14:textId="77777777">
      <w:pPr>
        <w:pStyle w:val="ListParagraph"/>
        <w:numPr>
          <w:ilvl w:val="1"/>
          <w:numId w:val="3"/>
        </w:numPr>
      </w:pPr>
      <w:r>
        <w:t>Purchasing Encumbrance</w:t>
      </w:r>
    </w:p>
    <w:p w:rsidR="00175BC3" w:rsidRPr="007C60C9" w:rsidP="00BA5EE8" w14:paraId="6065C3BA" w14:textId="77777777">
      <w:pPr>
        <w:pStyle w:val="ListParagraph"/>
        <w:numPr>
          <w:ilvl w:val="2"/>
          <w:numId w:val="3"/>
        </w:numPr>
      </w:pPr>
      <w:r>
        <w:t xml:space="preserve">Will require encumbrance – </w:t>
      </w:r>
      <w:r w:rsidRPr="00C248D3">
        <w:rPr>
          <w:b/>
          <w:bCs/>
        </w:rPr>
        <w:t>Select Yes</w:t>
      </w:r>
    </w:p>
    <w:p w:rsidR="007C60C9" w:rsidP="00BA5EE8" w14:paraId="53619A7A" w14:textId="4F8871FE">
      <w:pPr>
        <w:pStyle w:val="ListParagraph"/>
        <w:numPr>
          <w:ilvl w:val="2"/>
          <w:numId w:val="3"/>
        </w:numPr>
      </w:pPr>
      <w:r>
        <w:t xml:space="preserve">Master Contract – </w:t>
      </w:r>
      <w:r w:rsidRPr="00320355">
        <w:rPr>
          <w:b/>
          <w:bCs/>
        </w:rPr>
        <w:t>Select No</w:t>
      </w:r>
    </w:p>
    <w:p w:rsidR="00175BC3" w:rsidP="00663777" w14:paraId="555CD9BC" w14:textId="2149735D">
      <w:pPr>
        <w:pStyle w:val="ListParagraph"/>
        <w:numPr>
          <w:ilvl w:val="0"/>
          <w:numId w:val="3"/>
        </w:numPr>
        <w:ind w:left="1170"/>
      </w:pPr>
      <w:r>
        <w:t xml:space="preserve">Under Attachments – </w:t>
      </w:r>
      <w:r w:rsidR="00101C82">
        <w:rPr>
          <w:b/>
          <w:bCs/>
        </w:rPr>
        <w:t>Upload Main Document Workorder</w:t>
      </w:r>
    </w:p>
    <w:p w:rsidR="00B24C39" w:rsidP="004F32B1" w14:paraId="36B69B5D" w14:textId="77777777">
      <w:pPr>
        <w:pStyle w:val="ListParagraph"/>
        <w:numPr>
          <w:ilvl w:val="0"/>
          <w:numId w:val="3"/>
        </w:numPr>
        <w:ind w:left="1170"/>
        <w:jc w:val="left"/>
      </w:pPr>
      <w:r>
        <w:t xml:space="preserve">Submit for Approval.  </w:t>
      </w:r>
    </w:p>
    <w:p w:rsidR="004F32B1" w:rsidP="00B24C39" w14:paraId="2F1913FF" w14:textId="4C546EB8">
      <w:pPr>
        <w:pStyle w:val="ListParagraph"/>
        <w:numPr>
          <w:ilvl w:val="1"/>
          <w:numId w:val="3"/>
        </w:numPr>
        <w:jc w:val="left"/>
      </w:pPr>
      <w:r>
        <w:t xml:space="preserve">Add note that </w:t>
      </w:r>
      <w:r w:rsidRPr="003F3BA7">
        <w:rPr>
          <w:b/>
          <w:bCs/>
        </w:rPr>
        <w:t xml:space="preserve">this </w:t>
      </w:r>
      <w:r w:rsidR="00F974CE">
        <w:rPr>
          <w:b/>
          <w:bCs/>
        </w:rPr>
        <w:t>statement of work</w:t>
      </w:r>
      <w:r w:rsidRPr="003F3BA7">
        <w:rPr>
          <w:b/>
          <w:bCs/>
        </w:rPr>
        <w:t xml:space="preserve"> is tied to a master contract</w:t>
      </w:r>
      <w:r>
        <w:t>.</w:t>
      </w:r>
    </w:p>
    <w:p w:rsidR="00175BC3" w:rsidRPr="00F06081" w:rsidP="004F32B1" w14:paraId="47800066" w14:textId="7EB04659">
      <w:pPr>
        <w:pStyle w:val="ListParagraph"/>
        <w:numPr>
          <w:ilvl w:val="0"/>
          <w:numId w:val="3"/>
        </w:numPr>
        <w:ind w:left="1170"/>
      </w:pPr>
      <w:r>
        <w:t>Execute In Effect Contract: Certificate of completion</w:t>
      </w:r>
    </w:p>
    <w:bookmarkEnd w:id="1"/>
    <w:p w:rsidR="0056658F" w:rsidRPr="006B35BA" w:rsidP="00D14F97" w14:paraId="0B256B70" w14:textId="11382B58">
      <w:pPr>
        <w:pStyle w:val="Heading3"/>
      </w:pPr>
      <w:r w:rsidRPr="006B35BA">
        <w:t xml:space="preserve">Step </w:t>
      </w:r>
      <w:r w:rsidR="001D631E">
        <w:t>4</w:t>
      </w:r>
      <w:r w:rsidRPr="006B35BA">
        <w:t>:  Manage Your Project</w:t>
      </w:r>
    </w:p>
    <w:p w:rsidR="0056658F" w:rsidP="00001127" w14:paraId="35975146" w14:textId="39998F84">
      <w:r>
        <w:t>Colleges, universities, and system office</w:t>
      </w:r>
      <w:r>
        <w:t xml:space="preserve"> must work with the Contractor to ensure that the project is progressing according to the </w:t>
      </w:r>
      <w:r w:rsidR="006E7002">
        <w:t>quote</w:t>
      </w:r>
      <w:r>
        <w:t xml:space="preserve">. The goal is to manage the project so that it finishes on </w:t>
      </w:r>
      <w:r>
        <w:t xml:space="preserve">schedule and with budget, while still meeting the project plan and </w:t>
      </w:r>
      <w:r w:rsidR="006E7002">
        <w:t>Master</w:t>
      </w:r>
      <w:r>
        <w:t xml:space="preserve"> contract requirements. Any changes to the project plan must be made in writing and mutually agreed to by Minnesota State and the Contractor before changes occur. The Contractor must perform a final inspection of all installations. All discrepancies or problems noted in the final inspection must be resolved before an invoice will be paid.</w:t>
      </w:r>
    </w:p>
    <w:p w:rsidR="0056658F" w:rsidP="00D14F97" w14:paraId="0915BD01" w14:textId="5C7D87AE">
      <w:pPr>
        <w:pStyle w:val="Heading3"/>
      </w:pPr>
      <w:r>
        <w:t xml:space="preserve">Step </w:t>
      </w:r>
      <w:r w:rsidR="001D631E">
        <w:t>5</w:t>
      </w:r>
      <w:r>
        <w:t>: Paying the Final Invoice</w:t>
      </w:r>
    </w:p>
    <w:p w:rsidR="0056658F" w:rsidP="00001127" w14:paraId="22008949" w14:textId="77777777">
      <w:r>
        <w:t>Before issuing payment on an invoice, Minnesota State must inspect the contract products and services to ensure they match both the terms and pricing on the contract. Only accept invoices that are itemized according to the contract.</w:t>
      </w:r>
    </w:p>
    <w:p w:rsidR="0056658F" w:rsidP="00D14F97" w14:paraId="099F78A9" w14:textId="4649DD7C">
      <w:pPr>
        <w:pStyle w:val="Heading3"/>
      </w:pPr>
      <w:r>
        <w:t xml:space="preserve">Step </w:t>
      </w:r>
      <w:r w:rsidR="001D631E">
        <w:t>6</w:t>
      </w:r>
      <w:r>
        <w:t>: Documentation</w:t>
      </w:r>
    </w:p>
    <w:p w:rsidR="0056658F" w:rsidP="004E0299" w14:paraId="45E49548" w14:textId="39CE95C5">
      <w:r>
        <w:t>Once your project is complete, ensure all documentation remains together with the file.</w:t>
      </w:r>
    </w:p>
    <w:p w:rsidR="00A66AA2" w:rsidP="00D14F97" w14:paraId="6CE1AC8D" w14:textId="125A8EF2">
      <w:pPr>
        <w:pStyle w:val="Heading3"/>
      </w:pPr>
      <w:r>
        <w:t>Questions? Contact Contract Manager</w:t>
      </w:r>
    </w:p>
    <w:p w:rsidR="00A827AB" w:rsidP="00A827AB" w14:paraId="535C6360" w14:textId="5A58D94B">
      <w:pPr>
        <w:spacing w:after="0"/>
      </w:pPr>
      <w:r>
        <w:t>Wendy Schultze</w:t>
      </w:r>
    </w:p>
    <w:p w:rsidR="00A078E5" w:rsidP="00A827AB" w14:paraId="0608717D" w14:textId="5A135113">
      <w:pPr>
        <w:spacing w:after="0"/>
      </w:pPr>
      <w:r>
        <w:t>Executive Assistant</w:t>
      </w:r>
    </w:p>
    <w:p w:rsidR="00A078E5" w:rsidP="00A827AB" w14:paraId="24C2F96A" w14:textId="5DCDCC91">
      <w:pPr>
        <w:spacing w:after="0"/>
      </w:pPr>
      <w:r>
        <w:t>Minnesota State System Office</w:t>
      </w:r>
    </w:p>
    <w:p w:rsidR="00A078E5" w:rsidRPr="00A827AB" w:rsidP="00A827AB" w14:paraId="51B72D9B" w14:textId="2ED56565">
      <w:pPr>
        <w:spacing w:after="0"/>
      </w:pPr>
      <w:r>
        <w:t>Wendy.Schultze@minnstate.edu</w:t>
      </w:r>
    </w:p>
    <w:p w:rsidR="00122084" w:rsidP="00A827AB" w14:paraId="69C4B742" w14:textId="3B5F8FF3">
      <w:pPr>
        <w:pStyle w:val="Heading1"/>
        <w:jc w:val="center"/>
        <w:rPr>
          <w:rStyle w:val="IntenseEmphasis"/>
        </w:rPr>
      </w:pPr>
      <w:r w:rsidRPr="002E430D">
        <w:rPr>
          <w:rStyle w:val="IntenseEmphasis"/>
        </w:rPr>
        <w:t>End of Instructions</w:t>
      </w:r>
    </w:p>
    <w:p w:rsidR="00101C82" w:rsidP="00101C82" w14:paraId="50B12977" w14:textId="77777777"/>
    <w:p w:rsidR="00101C82" w:rsidP="00101C82" w14:paraId="400ECDE7" w14:textId="77777777"/>
    <w:p w:rsidR="00101C82" w:rsidRPr="00101C82" w:rsidP="00101C82" w14:paraId="3F9AC1C9" w14:textId="271BEB60"/>
    <w:sectPr w:rsidSect="00687BA2">
      <w:footerReference w:type="even" r:id="rId14"/>
      <w:footerReference w:type="default" r:id="rId15"/>
      <w:headerReference w:type="first" r:id="rId16"/>
      <w:footerReference w:type="first" r:id="rId17"/>
      <w:pgSz w:w="12240" w:h="15840"/>
      <w:pgMar w:top="1170" w:right="1440" w:bottom="72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Archer Book">
    <w:altName w:val="Calibri"/>
    <w:panose1 w:val="00000000000000000000"/>
    <w:charset w:val="00"/>
    <w:family w:val="modern"/>
    <w:notTrueType/>
    <w:pitch w:val="variable"/>
    <w:sig w:usb0="A00000FF" w:usb1="4000005B" w:usb2="00000000" w:usb3="00000000" w:csb0="0000008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31DE" w:rsidP="008A31DE" w14:paraId="6077265C" w14:textId="77777777">
    <w:pPr>
      <w:pStyle w:val="Footer"/>
    </w:pPr>
    <w:r>
      <w:pict>
        <v:rect id="_x0000_i2049" style="width:0;height:1.5pt" o:hralign="center" o:hrstd="t" o:hr="t" fillcolor="#a0a0a0" stroked="f"/>
      </w:pict>
    </w:r>
  </w:p>
  <w:p w:rsidR="008012AB" w:rsidP="008012AB" w14:paraId="00E213AA" w14:textId="77777777">
    <w:pPr>
      <w:pStyle w:val="Footer"/>
    </w:pPr>
    <w:r>
      <w:t>Minnesota State Master Agreement</w:t>
    </w:r>
    <w:r>
      <w:tab/>
    </w:r>
    <w:sdt>
      <w:sdtPr>
        <w:id w:val="-193665331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p w:rsidR="008A31DE" w:rsidRPr="003360A9" w:rsidP="008012AB" w14:paraId="793D0A3B" w14:textId="60C95141">
    <w:pPr>
      <w:pStyle w:val="Footer"/>
    </w:pPr>
    <w:r>
      <w:t xml:space="preserve">UPDATED </w:t>
    </w:r>
    <w:r w:rsidR="00CB20E1">
      <w:t>5/24/2024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31DE" w:rsidP="008A31DE" w14:paraId="63FA5A3D" w14:textId="77777777">
    <w:pPr>
      <w:pStyle w:val="Footer"/>
    </w:pPr>
    <w:r>
      <w:pict>
        <v:rect id="_x0000_i2050" style="width:0;height:1.5pt" o:hralign="center" o:hrstd="t" o:hr="t" fillcolor="#a0a0a0" stroked="f"/>
      </w:pict>
    </w:r>
  </w:p>
  <w:p w:rsidR="00D1106D" w:rsidP="00D1106D" w14:paraId="13264A1E" w14:textId="77777777">
    <w:pPr>
      <w:pStyle w:val="Footer"/>
    </w:pPr>
    <w:r>
      <w:t>Minnesota State Master Agreement</w:t>
    </w:r>
    <w:r>
      <w:tab/>
    </w:r>
    <w:sdt>
      <w:sdtPr>
        <w:id w:val="-203178988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6</w:t>
        </w:r>
        <w:r>
          <w:rPr>
            <w:noProof/>
          </w:rPr>
          <w:fldChar w:fldCharType="end"/>
        </w:r>
      </w:sdtContent>
    </w:sdt>
  </w:p>
  <w:p w:rsidR="008A31DE" w:rsidRPr="008A31DE" w:rsidP="00D1106D" w14:paraId="354FA1A8" w14:textId="00293B80">
    <w:pPr>
      <w:pStyle w:val="Footer"/>
    </w:pPr>
    <w:r>
      <w:t xml:space="preserve">UPDATED </w:t>
    </w:r>
    <w:r w:rsidR="001B3B18">
      <w:t>4</w:t>
    </w:r>
    <w:r>
      <w:t>/</w:t>
    </w:r>
    <w:r w:rsidR="001B3B18">
      <w:t>22</w:t>
    </w:r>
    <w:r>
      <w:t>/202</w:t>
    </w:r>
    <w:r w:rsidR="001B3B18">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31DE" w:rsidP="008A31DE" w14:paraId="278E43B2" w14:textId="77777777">
    <w:pPr>
      <w:pStyle w:val="Footer"/>
    </w:pPr>
    <w:r>
      <w:pict>
        <v:rect id="_x0000_i2051" style="width:0;height:1.5pt" o:hralign="center" o:hrstd="t" o:hr="t" fillcolor="#a0a0a0" stroked="f"/>
      </w:pict>
    </w:r>
  </w:p>
  <w:p w:rsidR="008A31DE" w:rsidP="008A31DE" w14:paraId="17C7C4B4" w14:textId="6F20295C">
    <w:pPr>
      <w:pStyle w:val="Footer"/>
    </w:pPr>
    <w:r>
      <w:t>Minnesota State Master Agreement</w:t>
    </w:r>
    <w:r>
      <w:tab/>
    </w:r>
    <w:sdt>
      <w:sdtPr>
        <w:id w:val="-154157920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74A3B">
          <w:rPr>
            <w:noProof/>
          </w:rPr>
          <w:t>1</w:t>
        </w:r>
        <w:r>
          <w:rPr>
            <w:noProof/>
          </w:rPr>
          <w:fldChar w:fldCharType="end"/>
        </w:r>
      </w:sdtContent>
    </w:sdt>
  </w:p>
  <w:p w:rsidR="008A31DE" w:rsidP="008A31DE" w14:paraId="65D1FA57" w14:textId="7A57B571">
    <w:pPr>
      <w:pStyle w:val="Footer"/>
    </w:pPr>
    <w:r>
      <w:t xml:space="preserve">UPDATED </w:t>
    </w:r>
    <w:r w:rsidR="00CB20E1">
      <w:t>5/24/2024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31DE" w14:paraId="6033BFF8" w14:textId="77777777">
    <w:pPr>
      <w:pStyle w:val="Header"/>
    </w:pPr>
    <w:r w:rsidRPr="00DF3708">
      <w:rPr>
        <w:noProof/>
      </w:rPr>
      <w:drawing>
        <wp:anchor distT="0" distB="0" distL="114300" distR="114300" simplePos="0" relativeHeight="251658240" behindDoc="1" locked="1" layoutInCell="1" allowOverlap="0">
          <wp:simplePos x="0" y="0"/>
          <wp:positionH relativeFrom="page">
            <wp:align>right</wp:align>
          </wp:positionH>
          <wp:positionV relativeFrom="page">
            <wp:align>top</wp:align>
          </wp:positionV>
          <wp:extent cx="7772400" cy="1371600"/>
          <wp:effectExtent l="0" t="0" r="0" b="0"/>
          <wp:wrapSquare wrapText="bothSides"/>
          <wp:docPr id="16" name="Picture 16" title="Minnesota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etterhead Masthead.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72400" cy="1371600"/>
                  </a:xfrm>
                  <a:prstGeom prst="rect">
                    <a:avLst/>
                  </a:prstGeom>
                  <a:extLst>
                    <a:ext xmlns:a="http://schemas.openxmlformats.org/drawingml/2006/main" uri="{FAA26D3D-D897-4be2-8F04-BA451C77F1D7}">
                      <ma14:placeholderFlag xmlns="" xmlns:a14="http://schemas.microsoft.com/office/drawing/2010/main"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D3D4694"/>
    <w:multiLevelType w:val="hybridMultilevel"/>
    <w:tmpl w:val="BC2C6DDA"/>
    <w:lvl w:ilvl="0">
      <w:start w:val="1"/>
      <w:numFmt w:val="decimal"/>
      <w:lvlText w:val="%1."/>
      <w:lvlJc w:val="left"/>
      <w:pPr>
        <w:ind w:left="810" w:hanging="360"/>
      </w:pPr>
      <w:rPr>
        <w:rFonts w:hint="default"/>
      </w:rPr>
    </w:lvl>
    <w:lvl w:ilvl="1">
      <w:start w:val="1"/>
      <w:numFmt w:val="lowerLetter"/>
      <w:lvlText w:val="%2."/>
      <w:lvlJc w:val="left"/>
      <w:pPr>
        <w:ind w:left="1530" w:hanging="360"/>
      </w:pPr>
      <w:rPr>
        <w:b w:val="0"/>
        <w:bCs w:val="0"/>
      </w:rPr>
    </w:lvl>
    <w:lvl w:ilvl="2">
      <w:start w:val="1"/>
      <w:numFmt w:val="lowerRoman"/>
      <w:lvlText w:val="%3."/>
      <w:lvlJc w:val="right"/>
      <w:pPr>
        <w:ind w:left="2250" w:hanging="180"/>
      </w:pPr>
    </w:lvl>
    <w:lvl w:ilvl="3">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
    <w:nsid w:val="364E1120"/>
    <w:multiLevelType w:val="hybridMultilevel"/>
    <w:tmpl w:val="9FFAA8B6"/>
    <w:lvl w:ilvl="0">
      <w:start w:val="1"/>
      <w:numFmt w:val="decimal"/>
      <w:lvlText w:val="%1."/>
      <w:lvlJc w:val="left"/>
      <w:pPr>
        <w:ind w:left="1260" w:hanging="360"/>
      </w:pPr>
      <w:rPr>
        <w:b/>
        <w:color w:val="auto"/>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2">
    <w:nsid w:val="3E1B4F0F"/>
    <w:multiLevelType w:val="hybridMultilevel"/>
    <w:tmpl w:val="28B046BC"/>
    <w:lvl w:ilvl="0">
      <w:start w:val="1"/>
      <w:numFmt w:val="decimal"/>
      <w:lvlText w:val="%1."/>
      <w:lvlJc w:val="left"/>
      <w:pPr>
        <w:ind w:left="1440" w:hanging="720"/>
      </w:pPr>
      <w:rPr>
        <w:rFonts w:hint="default"/>
        <w:b w:val="0"/>
        <w:bCs/>
        <w:color w:val="auto"/>
      </w:rPr>
    </w:lvl>
    <w:lvl w:ilvl="1">
      <w:start w:val="1"/>
      <w:numFmt w:val="lowerLetter"/>
      <w:lvlText w:val="%2."/>
      <w:lvlJc w:val="left"/>
      <w:pPr>
        <w:ind w:left="1800" w:hanging="360"/>
      </w:pPr>
      <w:rPr>
        <w:b w:val="0"/>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487619B0"/>
    <w:multiLevelType w:val="hybridMultilevel"/>
    <w:tmpl w:val="D0606A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10C59DD"/>
    <w:multiLevelType w:val="hybridMultilevel"/>
    <w:tmpl w:val="F0EC3070"/>
    <w:lvl w:ilvl="0">
      <w:start w:val="1"/>
      <w:numFmt w:val="decimal"/>
      <w:lvlText w:val="%1."/>
      <w:lvlJc w:val="left"/>
      <w:pPr>
        <w:ind w:left="720" w:hanging="360"/>
      </w:pPr>
      <w:rPr>
        <w:rFonts w:hint="default"/>
        <w:b w:val="0"/>
        <w:color w:val="auto"/>
      </w:rPr>
    </w:lvl>
    <w:lvl w:ilvl="1">
      <w:start w:val="1"/>
      <w:numFmt w:val="lowerLetter"/>
      <w:lvlText w:val="%2."/>
      <w:lvlJc w:val="left"/>
      <w:pPr>
        <w:ind w:left="1080" w:hanging="360"/>
      </w:pPr>
      <w:rPr>
        <w:b w:val="0"/>
        <w:color w:val="auto"/>
      </w:rPr>
    </w:lvl>
    <w:lvl w:ilvl="2">
      <w:start w:val="1"/>
      <w:numFmt w:val="lowerRoman"/>
      <w:lvlText w:val="%3."/>
      <w:lvlJc w:val="right"/>
      <w:pPr>
        <w:ind w:left="2160" w:hanging="180"/>
      </w:pPr>
      <w:rPr>
        <w:b w:val="0"/>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2A73A50"/>
    <w:multiLevelType w:val="hybridMultilevel"/>
    <w:tmpl w:val="8F624A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BE13C0C"/>
    <w:multiLevelType w:val="hybridMultilevel"/>
    <w:tmpl w:val="A1E09DDC"/>
    <w:lvl w:ilvl="0">
      <w:start w:val="1"/>
      <w:numFmt w:val="decimal"/>
      <w:lvlText w:val="%1."/>
      <w:lvlJc w:val="left"/>
      <w:pPr>
        <w:ind w:left="1170" w:hanging="360"/>
      </w:p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num w:numId="1" w16cid:durableId="718359501">
    <w:abstractNumId w:val="1"/>
  </w:num>
  <w:num w:numId="2" w16cid:durableId="1689286733">
    <w:abstractNumId w:val="2"/>
  </w:num>
  <w:num w:numId="3" w16cid:durableId="690960437">
    <w:abstractNumId w:val="0"/>
  </w:num>
  <w:num w:numId="4" w16cid:durableId="1469472413">
    <w:abstractNumId w:val="6"/>
  </w:num>
  <w:num w:numId="5" w16cid:durableId="1204250626">
    <w:abstractNumId w:val="3"/>
  </w:num>
  <w:num w:numId="6" w16cid:durableId="1419599474">
    <w:abstractNumId w:val="4"/>
  </w:num>
  <w:num w:numId="7" w16cid:durableId="1877884360">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attachedTemplate r:id="rId1"/>
  <w:documentProtection w:edit="readOnly" w:enforcement="0"/>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92B"/>
    <w:rsid w:val="00001127"/>
    <w:rsid w:val="00003BD1"/>
    <w:rsid w:val="00010370"/>
    <w:rsid w:val="0001066B"/>
    <w:rsid w:val="00013C22"/>
    <w:rsid w:val="00021790"/>
    <w:rsid w:val="0005518B"/>
    <w:rsid w:val="00070EA9"/>
    <w:rsid w:val="00072BD4"/>
    <w:rsid w:val="00086035"/>
    <w:rsid w:val="000860BE"/>
    <w:rsid w:val="000934B9"/>
    <w:rsid w:val="0009505E"/>
    <w:rsid w:val="000A0A35"/>
    <w:rsid w:val="000B7B75"/>
    <w:rsid w:val="000C0517"/>
    <w:rsid w:val="000C2EE9"/>
    <w:rsid w:val="000C7B51"/>
    <w:rsid w:val="000E0955"/>
    <w:rsid w:val="000E1CB7"/>
    <w:rsid w:val="00101C82"/>
    <w:rsid w:val="00122084"/>
    <w:rsid w:val="0012766D"/>
    <w:rsid w:val="00130AB8"/>
    <w:rsid w:val="00146D90"/>
    <w:rsid w:val="001532D7"/>
    <w:rsid w:val="001539FB"/>
    <w:rsid w:val="00153BFA"/>
    <w:rsid w:val="0016563B"/>
    <w:rsid w:val="001673B0"/>
    <w:rsid w:val="00170058"/>
    <w:rsid w:val="00175BC3"/>
    <w:rsid w:val="001805A4"/>
    <w:rsid w:val="001871B9"/>
    <w:rsid w:val="001B3B18"/>
    <w:rsid w:val="001D631E"/>
    <w:rsid w:val="001E02DC"/>
    <w:rsid w:val="001E55E6"/>
    <w:rsid w:val="001F1375"/>
    <w:rsid w:val="001F2F54"/>
    <w:rsid w:val="00201152"/>
    <w:rsid w:val="002060D2"/>
    <w:rsid w:val="00210E49"/>
    <w:rsid w:val="002136E2"/>
    <w:rsid w:val="00214118"/>
    <w:rsid w:val="00223CED"/>
    <w:rsid w:val="00225075"/>
    <w:rsid w:val="00227C30"/>
    <w:rsid w:val="00230D79"/>
    <w:rsid w:val="00230E4B"/>
    <w:rsid w:val="00244522"/>
    <w:rsid w:val="00250060"/>
    <w:rsid w:val="002546AC"/>
    <w:rsid w:val="00255E84"/>
    <w:rsid w:val="00256D0F"/>
    <w:rsid w:val="00257C4B"/>
    <w:rsid w:val="00260635"/>
    <w:rsid w:val="00261BC6"/>
    <w:rsid w:val="00266163"/>
    <w:rsid w:val="002764A8"/>
    <w:rsid w:val="00297B35"/>
    <w:rsid w:val="002B6509"/>
    <w:rsid w:val="002C1F9A"/>
    <w:rsid w:val="002C3FAD"/>
    <w:rsid w:val="002D1A3C"/>
    <w:rsid w:val="002D34BB"/>
    <w:rsid w:val="002D72E5"/>
    <w:rsid w:val="002E0484"/>
    <w:rsid w:val="002E430D"/>
    <w:rsid w:val="002F7968"/>
    <w:rsid w:val="00303331"/>
    <w:rsid w:val="00306581"/>
    <w:rsid w:val="00320355"/>
    <w:rsid w:val="003275DD"/>
    <w:rsid w:val="00327BB7"/>
    <w:rsid w:val="003360A9"/>
    <w:rsid w:val="003723C3"/>
    <w:rsid w:val="003727B7"/>
    <w:rsid w:val="00380599"/>
    <w:rsid w:val="00384675"/>
    <w:rsid w:val="0038564F"/>
    <w:rsid w:val="00394D86"/>
    <w:rsid w:val="003A2570"/>
    <w:rsid w:val="003A45B9"/>
    <w:rsid w:val="003B50CF"/>
    <w:rsid w:val="003B51CB"/>
    <w:rsid w:val="003B7DD1"/>
    <w:rsid w:val="003C3212"/>
    <w:rsid w:val="003C3E03"/>
    <w:rsid w:val="003D5641"/>
    <w:rsid w:val="003E4F35"/>
    <w:rsid w:val="003E6447"/>
    <w:rsid w:val="003F1093"/>
    <w:rsid w:val="003F3BA7"/>
    <w:rsid w:val="003F6913"/>
    <w:rsid w:val="00410FA0"/>
    <w:rsid w:val="00420187"/>
    <w:rsid w:val="00423EDD"/>
    <w:rsid w:val="00432404"/>
    <w:rsid w:val="004377E9"/>
    <w:rsid w:val="0044307A"/>
    <w:rsid w:val="00454A01"/>
    <w:rsid w:val="00462075"/>
    <w:rsid w:val="00470C05"/>
    <w:rsid w:val="00483834"/>
    <w:rsid w:val="0048593C"/>
    <w:rsid w:val="0049469C"/>
    <w:rsid w:val="004A7082"/>
    <w:rsid w:val="004B3197"/>
    <w:rsid w:val="004B5ACE"/>
    <w:rsid w:val="004C3136"/>
    <w:rsid w:val="004C738A"/>
    <w:rsid w:val="004D552F"/>
    <w:rsid w:val="004E0299"/>
    <w:rsid w:val="004F0E2A"/>
    <w:rsid w:val="004F32B1"/>
    <w:rsid w:val="0051277B"/>
    <w:rsid w:val="005146BF"/>
    <w:rsid w:val="005222A3"/>
    <w:rsid w:val="00522B11"/>
    <w:rsid w:val="00524E1B"/>
    <w:rsid w:val="005353A6"/>
    <w:rsid w:val="005368FC"/>
    <w:rsid w:val="00543756"/>
    <w:rsid w:val="005464E1"/>
    <w:rsid w:val="0055331E"/>
    <w:rsid w:val="0056134C"/>
    <w:rsid w:val="00566537"/>
    <w:rsid w:val="0056658F"/>
    <w:rsid w:val="00571B2E"/>
    <w:rsid w:val="00573A2E"/>
    <w:rsid w:val="00576FB7"/>
    <w:rsid w:val="00580BC3"/>
    <w:rsid w:val="005A1231"/>
    <w:rsid w:val="005B0FA3"/>
    <w:rsid w:val="005E1978"/>
    <w:rsid w:val="005E2202"/>
    <w:rsid w:val="005F1388"/>
    <w:rsid w:val="005F5C1C"/>
    <w:rsid w:val="005F774D"/>
    <w:rsid w:val="006020B5"/>
    <w:rsid w:val="00605013"/>
    <w:rsid w:val="00607BA9"/>
    <w:rsid w:val="00620312"/>
    <w:rsid w:val="00625473"/>
    <w:rsid w:val="00626DDC"/>
    <w:rsid w:val="00634638"/>
    <w:rsid w:val="00636462"/>
    <w:rsid w:val="006427D2"/>
    <w:rsid w:val="0065142A"/>
    <w:rsid w:val="00654C25"/>
    <w:rsid w:val="00655337"/>
    <w:rsid w:val="00655D2A"/>
    <w:rsid w:val="00663777"/>
    <w:rsid w:val="00672365"/>
    <w:rsid w:val="00672898"/>
    <w:rsid w:val="00673581"/>
    <w:rsid w:val="00687BA2"/>
    <w:rsid w:val="006906AA"/>
    <w:rsid w:val="00692DEC"/>
    <w:rsid w:val="00697542"/>
    <w:rsid w:val="006A4B4F"/>
    <w:rsid w:val="006B24FB"/>
    <w:rsid w:val="006B32B6"/>
    <w:rsid w:val="006B35BA"/>
    <w:rsid w:val="006B3D4F"/>
    <w:rsid w:val="006E63E4"/>
    <w:rsid w:val="006E7002"/>
    <w:rsid w:val="006F2460"/>
    <w:rsid w:val="006F71B5"/>
    <w:rsid w:val="00704C5B"/>
    <w:rsid w:val="00706242"/>
    <w:rsid w:val="0071621B"/>
    <w:rsid w:val="00720950"/>
    <w:rsid w:val="0072212A"/>
    <w:rsid w:val="0073050C"/>
    <w:rsid w:val="0073181C"/>
    <w:rsid w:val="007369CF"/>
    <w:rsid w:val="007435F1"/>
    <w:rsid w:val="00744744"/>
    <w:rsid w:val="00745330"/>
    <w:rsid w:val="00760CEC"/>
    <w:rsid w:val="007637D7"/>
    <w:rsid w:val="007777CF"/>
    <w:rsid w:val="0078427C"/>
    <w:rsid w:val="0078527E"/>
    <w:rsid w:val="007A1512"/>
    <w:rsid w:val="007A16C5"/>
    <w:rsid w:val="007A5A32"/>
    <w:rsid w:val="007B60C8"/>
    <w:rsid w:val="007C10EB"/>
    <w:rsid w:val="007C3CB7"/>
    <w:rsid w:val="007C3CE6"/>
    <w:rsid w:val="007C60C9"/>
    <w:rsid w:val="007C7D80"/>
    <w:rsid w:val="007D4330"/>
    <w:rsid w:val="007E0AE4"/>
    <w:rsid w:val="007E3130"/>
    <w:rsid w:val="007F00A1"/>
    <w:rsid w:val="007F56B5"/>
    <w:rsid w:val="008012AB"/>
    <w:rsid w:val="00803909"/>
    <w:rsid w:val="008146EB"/>
    <w:rsid w:val="00840C58"/>
    <w:rsid w:val="0085026B"/>
    <w:rsid w:val="0085123E"/>
    <w:rsid w:val="00866FD3"/>
    <w:rsid w:val="00867BEB"/>
    <w:rsid w:val="008714C7"/>
    <w:rsid w:val="00871B6A"/>
    <w:rsid w:val="00873409"/>
    <w:rsid w:val="00873FBE"/>
    <w:rsid w:val="008760FA"/>
    <w:rsid w:val="00876B91"/>
    <w:rsid w:val="0088122F"/>
    <w:rsid w:val="00881BF0"/>
    <w:rsid w:val="00882B9E"/>
    <w:rsid w:val="00882ED4"/>
    <w:rsid w:val="00886F66"/>
    <w:rsid w:val="00893D12"/>
    <w:rsid w:val="00897E0C"/>
    <w:rsid w:val="008A31DE"/>
    <w:rsid w:val="008C34E5"/>
    <w:rsid w:val="008C76EE"/>
    <w:rsid w:val="008F4051"/>
    <w:rsid w:val="0091389E"/>
    <w:rsid w:val="00924C3D"/>
    <w:rsid w:val="00925E75"/>
    <w:rsid w:val="00931649"/>
    <w:rsid w:val="009330C6"/>
    <w:rsid w:val="00937140"/>
    <w:rsid w:val="00945B2B"/>
    <w:rsid w:val="00972B23"/>
    <w:rsid w:val="009748C1"/>
    <w:rsid w:val="009777CC"/>
    <w:rsid w:val="00980B6F"/>
    <w:rsid w:val="0098322B"/>
    <w:rsid w:val="00995B3A"/>
    <w:rsid w:val="009A1B58"/>
    <w:rsid w:val="009B1BA2"/>
    <w:rsid w:val="009F43FF"/>
    <w:rsid w:val="00A074AB"/>
    <w:rsid w:val="00A078E5"/>
    <w:rsid w:val="00A17154"/>
    <w:rsid w:val="00A22654"/>
    <w:rsid w:val="00A231C0"/>
    <w:rsid w:val="00A33761"/>
    <w:rsid w:val="00A50B28"/>
    <w:rsid w:val="00A668E3"/>
    <w:rsid w:val="00A66AA2"/>
    <w:rsid w:val="00A70360"/>
    <w:rsid w:val="00A70B41"/>
    <w:rsid w:val="00A827AB"/>
    <w:rsid w:val="00A858AC"/>
    <w:rsid w:val="00A91563"/>
    <w:rsid w:val="00A93ED5"/>
    <w:rsid w:val="00AB25CD"/>
    <w:rsid w:val="00AB2F23"/>
    <w:rsid w:val="00AB669E"/>
    <w:rsid w:val="00AC3D7E"/>
    <w:rsid w:val="00AD55CF"/>
    <w:rsid w:val="00AE01AE"/>
    <w:rsid w:val="00AF331F"/>
    <w:rsid w:val="00B02D61"/>
    <w:rsid w:val="00B052A3"/>
    <w:rsid w:val="00B112DA"/>
    <w:rsid w:val="00B13E3A"/>
    <w:rsid w:val="00B14A85"/>
    <w:rsid w:val="00B24C39"/>
    <w:rsid w:val="00B24E16"/>
    <w:rsid w:val="00B33C42"/>
    <w:rsid w:val="00B3630A"/>
    <w:rsid w:val="00B36804"/>
    <w:rsid w:val="00B409B9"/>
    <w:rsid w:val="00B45484"/>
    <w:rsid w:val="00B74A3B"/>
    <w:rsid w:val="00B87A55"/>
    <w:rsid w:val="00B90052"/>
    <w:rsid w:val="00B9770B"/>
    <w:rsid w:val="00BA0612"/>
    <w:rsid w:val="00BA5EE8"/>
    <w:rsid w:val="00BA620C"/>
    <w:rsid w:val="00BB2F04"/>
    <w:rsid w:val="00BB3A15"/>
    <w:rsid w:val="00BC3AA0"/>
    <w:rsid w:val="00BD5CBF"/>
    <w:rsid w:val="00BE22F8"/>
    <w:rsid w:val="00BE69E7"/>
    <w:rsid w:val="00BF4EAE"/>
    <w:rsid w:val="00C00807"/>
    <w:rsid w:val="00C1083D"/>
    <w:rsid w:val="00C248D3"/>
    <w:rsid w:val="00C40BB4"/>
    <w:rsid w:val="00C40F15"/>
    <w:rsid w:val="00C5320A"/>
    <w:rsid w:val="00C53D44"/>
    <w:rsid w:val="00C564A5"/>
    <w:rsid w:val="00C6250B"/>
    <w:rsid w:val="00C717F3"/>
    <w:rsid w:val="00C75874"/>
    <w:rsid w:val="00C93AA2"/>
    <w:rsid w:val="00C9484A"/>
    <w:rsid w:val="00CA0C4F"/>
    <w:rsid w:val="00CB20E1"/>
    <w:rsid w:val="00CD23F1"/>
    <w:rsid w:val="00CE292B"/>
    <w:rsid w:val="00CF2FEA"/>
    <w:rsid w:val="00CF4570"/>
    <w:rsid w:val="00D003DF"/>
    <w:rsid w:val="00D1106D"/>
    <w:rsid w:val="00D135A4"/>
    <w:rsid w:val="00D14F97"/>
    <w:rsid w:val="00D172D0"/>
    <w:rsid w:val="00D24410"/>
    <w:rsid w:val="00D25EE2"/>
    <w:rsid w:val="00D278D4"/>
    <w:rsid w:val="00D30CEE"/>
    <w:rsid w:val="00D3258D"/>
    <w:rsid w:val="00D46B0B"/>
    <w:rsid w:val="00D47377"/>
    <w:rsid w:val="00D56F57"/>
    <w:rsid w:val="00D63356"/>
    <w:rsid w:val="00D70320"/>
    <w:rsid w:val="00D74935"/>
    <w:rsid w:val="00D76B7E"/>
    <w:rsid w:val="00D92FA3"/>
    <w:rsid w:val="00D94C6B"/>
    <w:rsid w:val="00D96221"/>
    <w:rsid w:val="00DD40B9"/>
    <w:rsid w:val="00DE19EA"/>
    <w:rsid w:val="00DE2DBA"/>
    <w:rsid w:val="00DE7E6E"/>
    <w:rsid w:val="00DF5B40"/>
    <w:rsid w:val="00E03AB3"/>
    <w:rsid w:val="00E04CFE"/>
    <w:rsid w:val="00E16139"/>
    <w:rsid w:val="00E171FD"/>
    <w:rsid w:val="00E22F4C"/>
    <w:rsid w:val="00E31AEE"/>
    <w:rsid w:val="00E35E01"/>
    <w:rsid w:val="00E40110"/>
    <w:rsid w:val="00E40479"/>
    <w:rsid w:val="00E46A81"/>
    <w:rsid w:val="00E47C9B"/>
    <w:rsid w:val="00E661B8"/>
    <w:rsid w:val="00E70915"/>
    <w:rsid w:val="00E724C6"/>
    <w:rsid w:val="00E84D87"/>
    <w:rsid w:val="00E93BC7"/>
    <w:rsid w:val="00EC6320"/>
    <w:rsid w:val="00ED1681"/>
    <w:rsid w:val="00EE57EA"/>
    <w:rsid w:val="00EE71AA"/>
    <w:rsid w:val="00EF6E9B"/>
    <w:rsid w:val="00F06081"/>
    <w:rsid w:val="00F06150"/>
    <w:rsid w:val="00F31844"/>
    <w:rsid w:val="00F34F39"/>
    <w:rsid w:val="00F60C6C"/>
    <w:rsid w:val="00F6660B"/>
    <w:rsid w:val="00F812C4"/>
    <w:rsid w:val="00F84EA5"/>
    <w:rsid w:val="00F91178"/>
    <w:rsid w:val="00F974CE"/>
    <w:rsid w:val="00FB6FC2"/>
    <w:rsid w:val="00FB7B1D"/>
    <w:rsid w:val="00FC0AF9"/>
    <w:rsid w:val="00FC1980"/>
    <w:rsid w:val="00FC32E6"/>
    <w:rsid w:val="00FC5F15"/>
    <w:rsid w:val="00FC791B"/>
    <w:rsid w:val="00FD2102"/>
    <w:rsid w:val="00FD55B6"/>
    <w:rsid w:val="00FE1AEC"/>
    <w:rsid w:val="00FE2865"/>
    <w:rsid w:val="00FE3099"/>
    <w:rsid w:val="00FE4F89"/>
    <w:rsid w:val="00FE6EE4"/>
    <w:rsid w:val="00FF21BA"/>
    <w:rsid w:val="0264E765"/>
    <w:rsid w:val="0A045E89"/>
    <w:rsid w:val="0A697429"/>
    <w:rsid w:val="0ADDB2DD"/>
    <w:rsid w:val="0CF5A59E"/>
    <w:rsid w:val="0CF76F30"/>
    <w:rsid w:val="1AEBC413"/>
    <w:rsid w:val="1E561443"/>
    <w:rsid w:val="1F8EDC3D"/>
    <w:rsid w:val="20DCCB12"/>
    <w:rsid w:val="228A9607"/>
    <w:rsid w:val="24F1AB3C"/>
    <w:rsid w:val="27C507C3"/>
    <w:rsid w:val="29C7991A"/>
    <w:rsid w:val="2D35D071"/>
    <w:rsid w:val="335007B2"/>
    <w:rsid w:val="3C40C370"/>
    <w:rsid w:val="482019FB"/>
    <w:rsid w:val="489A3AB6"/>
    <w:rsid w:val="48A8AED1"/>
    <w:rsid w:val="4925BBF3"/>
    <w:rsid w:val="4BE69068"/>
    <w:rsid w:val="4E126BBD"/>
    <w:rsid w:val="4FB1C4E7"/>
    <w:rsid w:val="50F690C3"/>
    <w:rsid w:val="60FAAB2E"/>
    <w:rsid w:val="659352AF"/>
    <w:rsid w:val="69C0B53A"/>
    <w:rsid w:val="6DE132E9"/>
    <w:rsid w:val="6E7F2151"/>
    <w:rsid w:val="6F131708"/>
    <w:rsid w:val="71196959"/>
    <w:rsid w:val="756EC3F2"/>
    <w:rsid w:val="7830A705"/>
    <w:rsid w:val="795A4FCA"/>
    <w:rsid w:val="7A63EE14"/>
    <w:rsid w:val="7FDF48E2"/>
  </w:rsids>
  <w:docVars>
    <w:docVar w:name="__Grammarly_42___1" w:val="H4sIAAAAAAAEAKtWcslP9kxRslIyNDY2Mja0NLIwMzI3sLSwNLRQ0lEKTi0uzszPAykwNKoFAOKdWjwt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AE5E78C"/>
  <w15:chartTrackingRefBased/>
  <w15:docId w15:val="{554935D5-649C-4D5A-8994-550ACA9E5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60A9"/>
    <w:pPr>
      <w:spacing w:after="160" w:line="259" w:lineRule="auto"/>
      <w:jc w:val="both"/>
    </w:pPr>
    <w:rPr>
      <w:rFonts w:asciiTheme="minorHAnsi" w:hAnsiTheme="minorHAnsi"/>
      <w:szCs w:val="22"/>
    </w:rPr>
  </w:style>
  <w:style w:type="paragraph" w:styleId="Heading1">
    <w:name w:val="heading 1"/>
    <w:basedOn w:val="Normal"/>
    <w:next w:val="Normal"/>
    <w:link w:val="Heading1Char"/>
    <w:autoRedefine/>
    <w:uiPriority w:val="9"/>
    <w:qFormat/>
    <w:rsid w:val="006B35BA"/>
    <w:pPr>
      <w:keepNext/>
      <w:keepLines/>
      <w:spacing w:before="360" w:after="360"/>
      <w:jc w:val="left"/>
      <w:outlineLvl w:val="0"/>
    </w:pPr>
    <w:rPr>
      <w:rFonts w:eastAsiaTheme="majorEastAsia" w:cstheme="minorHAnsi"/>
      <w:b/>
      <w:color w:val="003C66" w:themeColor="text2"/>
      <w:sz w:val="32"/>
      <w:szCs w:val="32"/>
    </w:rPr>
  </w:style>
  <w:style w:type="paragraph" w:styleId="Heading2">
    <w:name w:val="heading 2"/>
    <w:basedOn w:val="Normal"/>
    <w:next w:val="Normal"/>
    <w:link w:val="Heading2Char"/>
    <w:autoRedefine/>
    <w:uiPriority w:val="9"/>
    <w:unhideWhenUsed/>
    <w:qFormat/>
    <w:rsid w:val="0072212A"/>
    <w:pPr>
      <w:keepNext/>
      <w:keepLines/>
      <w:spacing w:before="240" w:after="240"/>
      <w:outlineLvl w:val="1"/>
    </w:pPr>
    <w:rPr>
      <w:rFonts w:eastAsiaTheme="majorEastAsia" w:cstheme="majorBidi"/>
      <w:b/>
      <w:bCs/>
      <w:color w:val="139445" w:themeColor="accent1"/>
      <w:szCs w:val="24"/>
    </w:rPr>
  </w:style>
  <w:style w:type="paragraph" w:styleId="Heading3">
    <w:name w:val="heading 3"/>
    <w:basedOn w:val="Normal"/>
    <w:next w:val="Normal"/>
    <w:link w:val="Heading3Char"/>
    <w:autoRedefine/>
    <w:uiPriority w:val="9"/>
    <w:unhideWhenUsed/>
    <w:qFormat/>
    <w:rsid w:val="00D14F97"/>
    <w:pPr>
      <w:keepNext/>
      <w:keepLines/>
      <w:spacing w:before="240" w:after="120"/>
      <w:outlineLvl w:val="2"/>
    </w:pPr>
    <w:rPr>
      <w:rFonts w:eastAsia="Calibri" w:cs="Calibri"/>
      <w:b/>
      <w:color w:val="003C66" w:themeColor="text2"/>
      <w:position w:val="1"/>
      <w:szCs w:val="24"/>
    </w:rPr>
  </w:style>
  <w:style w:type="paragraph" w:styleId="Heading4">
    <w:name w:val="heading 4"/>
    <w:basedOn w:val="Normal"/>
    <w:next w:val="Normal"/>
    <w:link w:val="Heading4Char"/>
    <w:autoRedefine/>
    <w:uiPriority w:val="9"/>
    <w:unhideWhenUsed/>
    <w:rsid w:val="005146BF"/>
    <w:pPr>
      <w:keepNext/>
      <w:keepLines/>
      <w:spacing w:before="240" w:after="120"/>
      <w:outlineLvl w:val="3"/>
    </w:pPr>
    <w:rPr>
      <w:rFonts w:eastAsiaTheme="majorEastAsia" w:cstheme="majorBidi"/>
      <w:b/>
      <w:bCs/>
      <w:iCs/>
      <w:color w:val="139445" w:themeColor="accent1"/>
      <w:sz w:val="26"/>
    </w:rPr>
  </w:style>
  <w:style w:type="paragraph" w:styleId="Heading5">
    <w:name w:val="heading 5"/>
    <w:basedOn w:val="Normal"/>
    <w:link w:val="Heading5Char"/>
    <w:autoRedefine/>
    <w:uiPriority w:val="9"/>
    <w:unhideWhenUsed/>
    <w:rsid w:val="005146BF"/>
    <w:pPr>
      <w:keepNext/>
      <w:keepLines/>
      <w:spacing w:before="120"/>
      <w:outlineLvl w:val="4"/>
    </w:pPr>
    <w:rPr>
      <w:rFonts w:eastAsiaTheme="majorEastAsia" w:cstheme="majorBidi"/>
      <w:b/>
      <w:color w:val="003C66" w:themeColor="text1"/>
    </w:rPr>
  </w:style>
  <w:style w:type="paragraph" w:styleId="Heading6">
    <w:name w:val="heading 6"/>
    <w:basedOn w:val="Normal"/>
    <w:next w:val="Normal"/>
    <w:link w:val="Heading6Char"/>
    <w:autoRedefine/>
    <w:uiPriority w:val="9"/>
    <w:unhideWhenUsed/>
    <w:rsid w:val="005146BF"/>
    <w:pPr>
      <w:keepNext/>
      <w:keepLines/>
      <w:spacing w:before="120"/>
      <w:outlineLvl w:val="5"/>
    </w:pPr>
    <w:rPr>
      <w:rFonts w:eastAsiaTheme="majorEastAsia" w:cstheme="majorBidi"/>
      <w:iCs/>
      <w:color w:val="0095DA" w:themeColor="accent3"/>
    </w:rPr>
  </w:style>
  <w:style w:type="paragraph" w:styleId="Heading7">
    <w:name w:val="heading 7"/>
    <w:basedOn w:val="Normal"/>
    <w:next w:val="Normal"/>
    <w:link w:val="Heading7Char"/>
    <w:uiPriority w:val="9"/>
    <w:unhideWhenUsed/>
    <w:rsid w:val="00522B11"/>
    <w:pPr>
      <w:keepNext/>
      <w:keepLines/>
      <w:spacing w:before="200"/>
      <w:jc w:val="center"/>
      <w:outlineLvl w:val="6"/>
    </w:pPr>
    <w:rPr>
      <w:rFonts w:eastAsiaTheme="majorEastAsia" w:cstheme="majorBidi"/>
      <w:i/>
      <w:iCs/>
      <w:color w:val="0078CC" w:themeColor="text1" w:themeTint="BF"/>
    </w:rPr>
  </w:style>
  <w:style w:type="paragraph" w:styleId="Heading8">
    <w:name w:val="heading 8"/>
    <w:basedOn w:val="Normal"/>
    <w:next w:val="Normal"/>
    <w:link w:val="Heading8Char"/>
    <w:autoRedefine/>
    <w:uiPriority w:val="9"/>
    <w:unhideWhenUsed/>
    <w:rsid w:val="00AB2F23"/>
    <w:pPr>
      <w:keepNext/>
      <w:keepLines/>
      <w:spacing w:before="200"/>
      <w:outlineLvl w:val="7"/>
    </w:pPr>
    <w:rPr>
      <w:rFonts w:eastAsiaTheme="majorEastAsia" w:cstheme="majorBidi"/>
      <w:color w:val="003C66" w:themeColor="text1"/>
      <w:sz w:val="20"/>
      <w:szCs w:val="20"/>
    </w:rPr>
  </w:style>
  <w:style w:type="paragraph" w:styleId="Heading9">
    <w:name w:val="heading 9"/>
    <w:basedOn w:val="Normal"/>
    <w:next w:val="Normal"/>
    <w:link w:val="Heading9Char"/>
    <w:uiPriority w:val="9"/>
    <w:unhideWhenUsed/>
    <w:rsid w:val="00AB2F23"/>
    <w:pPr>
      <w:keepNext/>
      <w:keepLines/>
      <w:jc w:val="center"/>
      <w:outlineLvl w:val="8"/>
    </w:pPr>
    <w:rPr>
      <w:rFonts w:eastAsiaTheme="majorEastAsia" w:cstheme="majorBidi"/>
      <w:i/>
      <w:iCs/>
      <w:color w:val="0078CC" w:themeColor="text1" w:themeTint="BF"/>
      <w:sz w:val="20"/>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5BA"/>
    <w:rPr>
      <w:rFonts w:asciiTheme="minorHAnsi" w:eastAsiaTheme="majorEastAsia" w:hAnsiTheme="minorHAnsi" w:cstheme="minorHAnsi"/>
      <w:b/>
      <w:color w:val="003C66" w:themeColor="text2"/>
      <w:sz w:val="32"/>
      <w:szCs w:val="32"/>
    </w:rPr>
  </w:style>
  <w:style w:type="character" w:customStyle="1" w:styleId="Heading2Char">
    <w:name w:val="Heading 2 Char"/>
    <w:basedOn w:val="DefaultParagraphFont"/>
    <w:link w:val="Heading2"/>
    <w:uiPriority w:val="9"/>
    <w:rsid w:val="0072212A"/>
    <w:rPr>
      <w:rFonts w:asciiTheme="minorHAnsi" w:eastAsiaTheme="majorEastAsia" w:hAnsiTheme="minorHAnsi" w:cstheme="majorBidi"/>
      <w:b/>
      <w:bCs/>
      <w:color w:val="139445" w:themeColor="accent1"/>
    </w:rPr>
  </w:style>
  <w:style w:type="character" w:customStyle="1" w:styleId="Heading3Char">
    <w:name w:val="Heading 3 Char"/>
    <w:basedOn w:val="DefaultParagraphFont"/>
    <w:link w:val="Heading3"/>
    <w:uiPriority w:val="9"/>
    <w:rsid w:val="00D14F97"/>
    <w:rPr>
      <w:rFonts w:eastAsia="Calibri" w:asciiTheme="minorHAnsi" w:hAnsiTheme="minorHAnsi" w:cs="Calibri"/>
      <w:b/>
      <w:color w:val="003C66" w:themeColor="text2"/>
      <w:position w:val="1"/>
    </w:rPr>
  </w:style>
  <w:style w:type="character" w:customStyle="1" w:styleId="Heading4Char">
    <w:name w:val="Heading 4 Char"/>
    <w:basedOn w:val="DefaultParagraphFont"/>
    <w:link w:val="Heading4"/>
    <w:uiPriority w:val="9"/>
    <w:rsid w:val="005146BF"/>
    <w:rPr>
      <w:rFonts w:asciiTheme="majorHAnsi" w:eastAsiaTheme="majorEastAsia" w:hAnsiTheme="majorHAnsi" w:cstheme="majorBidi"/>
      <w:b/>
      <w:bCs/>
      <w:iCs/>
      <w:color w:val="139445" w:themeColor="accent1"/>
      <w:sz w:val="26"/>
    </w:rPr>
  </w:style>
  <w:style w:type="character" w:customStyle="1" w:styleId="Heading5Char">
    <w:name w:val="Heading 5 Char"/>
    <w:basedOn w:val="DefaultParagraphFont"/>
    <w:link w:val="Heading5"/>
    <w:uiPriority w:val="9"/>
    <w:rsid w:val="005146BF"/>
    <w:rPr>
      <w:rFonts w:asciiTheme="majorHAnsi" w:eastAsiaTheme="majorEastAsia" w:hAnsiTheme="majorHAnsi" w:cstheme="majorBidi"/>
      <w:b/>
      <w:color w:val="003C66" w:themeColor="text1"/>
    </w:rPr>
  </w:style>
  <w:style w:type="character" w:customStyle="1" w:styleId="Heading6Char">
    <w:name w:val="Heading 6 Char"/>
    <w:basedOn w:val="DefaultParagraphFont"/>
    <w:link w:val="Heading6"/>
    <w:uiPriority w:val="9"/>
    <w:rsid w:val="005146BF"/>
    <w:rPr>
      <w:rFonts w:asciiTheme="majorHAnsi" w:eastAsiaTheme="majorEastAsia" w:hAnsiTheme="majorHAnsi" w:cstheme="majorBidi"/>
      <w:iCs/>
      <w:color w:val="0095DA" w:themeColor="accent3"/>
    </w:rPr>
  </w:style>
  <w:style w:type="character" w:customStyle="1" w:styleId="Heading7Char">
    <w:name w:val="Heading 7 Char"/>
    <w:basedOn w:val="DefaultParagraphFont"/>
    <w:link w:val="Heading7"/>
    <w:uiPriority w:val="9"/>
    <w:rsid w:val="00522B11"/>
    <w:rPr>
      <w:rFonts w:asciiTheme="majorHAnsi" w:eastAsiaTheme="majorEastAsia" w:hAnsiTheme="majorHAnsi" w:cstheme="majorBidi"/>
      <w:i/>
      <w:iCs/>
      <w:color w:val="0078CC" w:themeColor="text1" w:themeTint="BF"/>
    </w:rPr>
  </w:style>
  <w:style w:type="character" w:customStyle="1" w:styleId="Heading8Char">
    <w:name w:val="Heading 8 Char"/>
    <w:basedOn w:val="DefaultParagraphFont"/>
    <w:link w:val="Heading8"/>
    <w:uiPriority w:val="9"/>
    <w:rsid w:val="00AB2F23"/>
    <w:rPr>
      <w:rFonts w:asciiTheme="majorHAnsi" w:eastAsiaTheme="majorEastAsia" w:hAnsiTheme="majorHAnsi" w:cstheme="majorBidi"/>
      <w:color w:val="003C66" w:themeColor="text1"/>
      <w:sz w:val="20"/>
      <w:szCs w:val="20"/>
    </w:rPr>
  </w:style>
  <w:style w:type="paragraph" w:styleId="ListParagraph">
    <w:name w:val="List Paragraph"/>
    <w:basedOn w:val="Normal"/>
    <w:link w:val="ListParagraphChar"/>
    <w:uiPriority w:val="34"/>
    <w:qFormat/>
    <w:rsid w:val="00882ED4"/>
    <w:pPr>
      <w:spacing w:after="120" w:line="240" w:lineRule="auto"/>
      <w:ind w:left="720"/>
    </w:pPr>
  </w:style>
  <w:style w:type="paragraph" w:styleId="Quote">
    <w:name w:val="Quote"/>
    <w:basedOn w:val="Normal"/>
    <w:next w:val="Normal"/>
    <w:link w:val="QuoteChar"/>
    <w:autoRedefine/>
    <w:uiPriority w:val="29"/>
    <w:qFormat/>
    <w:rsid w:val="005146BF"/>
    <w:pPr>
      <w:spacing w:before="120" w:after="120"/>
    </w:pPr>
    <w:rPr>
      <w:rFonts w:ascii="Calibri" w:hAnsi="Calibri"/>
      <w:i/>
      <w:iCs/>
      <w:color w:val="003C66" w:themeColor="text1"/>
      <w:sz w:val="22"/>
    </w:rPr>
  </w:style>
  <w:style w:type="character" w:customStyle="1" w:styleId="QuoteChar">
    <w:name w:val="Quote Char"/>
    <w:basedOn w:val="DefaultParagraphFont"/>
    <w:link w:val="Quote"/>
    <w:uiPriority w:val="29"/>
    <w:rsid w:val="005146BF"/>
    <w:rPr>
      <w:i/>
      <w:iCs/>
      <w:color w:val="003C66" w:themeColor="text1"/>
      <w:sz w:val="22"/>
    </w:rPr>
  </w:style>
  <w:style w:type="paragraph" w:styleId="Title">
    <w:name w:val="Title"/>
    <w:basedOn w:val="Normal"/>
    <w:next w:val="Normal"/>
    <w:link w:val="TitleChar"/>
    <w:autoRedefine/>
    <w:uiPriority w:val="10"/>
    <w:qFormat/>
    <w:rsid w:val="008A31DE"/>
    <w:pPr>
      <w:spacing w:after="0" w:line="240" w:lineRule="auto"/>
      <w:jc w:val="center"/>
    </w:pPr>
    <w:rPr>
      <w:rFonts w:eastAsiaTheme="majorEastAsia" w:cstheme="majorBidi"/>
      <w:b/>
      <w:color w:val="003C66" w:themeColor="text2"/>
      <w:kern w:val="28"/>
      <w:sz w:val="44"/>
      <w:szCs w:val="56"/>
    </w:rPr>
  </w:style>
  <w:style w:type="character" w:customStyle="1" w:styleId="TitleChar">
    <w:name w:val="Title Char"/>
    <w:basedOn w:val="DefaultParagraphFont"/>
    <w:link w:val="Title"/>
    <w:uiPriority w:val="10"/>
    <w:rsid w:val="008A31DE"/>
    <w:rPr>
      <w:rFonts w:asciiTheme="minorHAnsi" w:eastAsiaTheme="majorEastAsia" w:hAnsiTheme="minorHAnsi" w:cstheme="majorBidi"/>
      <w:b/>
      <w:color w:val="003C66" w:themeColor="text2"/>
      <w:kern w:val="28"/>
      <w:sz w:val="44"/>
      <w:szCs w:val="56"/>
    </w:rPr>
  </w:style>
  <w:style w:type="paragraph" w:styleId="Subtitle">
    <w:name w:val="Subtitle"/>
    <w:basedOn w:val="Normal"/>
    <w:next w:val="Normal"/>
    <w:link w:val="SubtitleChar"/>
    <w:autoRedefine/>
    <w:uiPriority w:val="11"/>
    <w:rsid w:val="009330C6"/>
    <w:pPr>
      <w:numPr>
        <w:ilvl w:val="1"/>
      </w:numPr>
      <w:spacing w:before="160"/>
    </w:pPr>
    <w:rPr>
      <w:i/>
      <w:color w:val="0095DA" w:themeColor="accent3"/>
      <w:spacing w:val="15"/>
      <w:sz w:val="22"/>
    </w:rPr>
  </w:style>
  <w:style w:type="character" w:customStyle="1" w:styleId="SubtitleChar">
    <w:name w:val="Subtitle Char"/>
    <w:basedOn w:val="DefaultParagraphFont"/>
    <w:link w:val="Subtitle"/>
    <w:uiPriority w:val="11"/>
    <w:rsid w:val="009330C6"/>
    <w:rPr>
      <w:rFonts w:eastAsiaTheme="minorEastAsia"/>
      <w:i/>
      <w:color w:val="0095DA" w:themeColor="accent3"/>
      <w:spacing w:val="15"/>
      <w:sz w:val="22"/>
      <w:szCs w:val="22"/>
    </w:rPr>
  </w:style>
  <w:style w:type="character" w:styleId="IntenseEmphasis">
    <w:name w:val="Intense Emphasis"/>
    <w:basedOn w:val="Heading4Char"/>
    <w:uiPriority w:val="21"/>
    <w:qFormat/>
    <w:rsid w:val="005146BF"/>
    <w:rPr>
      <w:rFonts w:asciiTheme="majorHAnsi" w:eastAsiaTheme="majorEastAsia" w:hAnsiTheme="majorHAnsi" w:cstheme="majorBidi"/>
      <w:bCs/>
      <w:i/>
      <w:iCs w:val="0"/>
      <w:color w:val="139445" w:themeColor="accent1"/>
      <w:sz w:val="24"/>
    </w:rPr>
  </w:style>
  <w:style w:type="paragraph" w:styleId="IntenseQuote">
    <w:name w:val="Intense Quote"/>
    <w:basedOn w:val="Normal"/>
    <w:next w:val="Normal"/>
    <w:link w:val="IntenseQuoteChar"/>
    <w:autoRedefine/>
    <w:uiPriority w:val="30"/>
    <w:qFormat/>
    <w:rsid w:val="005146BF"/>
    <w:pPr>
      <w:pBdr>
        <w:left w:val="single" w:sz="24" w:space="4" w:color="139445" w:themeColor="accent1"/>
      </w:pBdr>
      <w:spacing w:line="360" w:lineRule="auto"/>
      <w:textAlignment w:val="baseline"/>
    </w:pPr>
    <w:rPr>
      <w:rFonts w:ascii="Archer Book" w:hAnsi="Archer Book" w:cs="Calibri"/>
      <w:i/>
      <w:color w:val="003C66" w:themeColor="text1"/>
      <w:sz w:val="22"/>
      <w:szCs w:val="18"/>
      <w:shd w:val="clear" w:color="auto" w:fill="FFFFFF"/>
    </w:rPr>
  </w:style>
  <w:style w:type="character" w:customStyle="1" w:styleId="IntenseQuoteChar">
    <w:name w:val="Intense Quote Char"/>
    <w:basedOn w:val="DefaultParagraphFont"/>
    <w:link w:val="IntenseQuote"/>
    <w:uiPriority w:val="30"/>
    <w:rsid w:val="005146BF"/>
    <w:rPr>
      <w:rFonts w:ascii="Archer Book" w:hAnsi="Archer Book" w:eastAsiaTheme="minorEastAsia" w:cs="Calibri"/>
      <w:i/>
      <w:color w:val="003C66" w:themeColor="text1"/>
      <w:sz w:val="22"/>
      <w:szCs w:val="18"/>
    </w:rPr>
  </w:style>
  <w:style w:type="paragraph" w:styleId="Header">
    <w:name w:val="header"/>
    <w:basedOn w:val="Normal"/>
    <w:link w:val="HeaderChar"/>
    <w:uiPriority w:val="99"/>
    <w:unhideWhenUsed/>
    <w:rsid w:val="00AB2F23"/>
    <w:pPr>
      <w:tabs>
        <w:tab w:val="center" w:pos="4680"/>
        <w:tab w:val="right" w:pos="9360"/>
      </w:tabs>
    </w:pPr>
  </w:style>
  <w:style w:type="character" w:customStyle="1" w:styleId="HeaderChar">
    <w:name w:val="Header Char"/>
    <w:basedOn w:val="DefaultParagraphFont"/>
    <w:link w:val="Header"/>
    <w:uiPriority w:val="99"/>
    <w:rsid w:val="00AB2F23"/>
  </w:style>
  <w:style w:type="paragraph" w:styleId="Footer">
    <w:name w:val="footer"/>
    <w:basedOn w:val="Normal"/>
    <w:link w:val="FooterChar"/>
    <w:autoRedefine/>
    <w:uiPriority w:val="99"/>
    <w:unhideWhenUsed/>
    <w:qFormat/>
    <w:rsid w:val="008A31DE"/>
    <w:pPr>
      <w:tabs>
        <w:tab w:val="right" w:pos="9180"/>
      </w:tabs>
      <w:spacing w:after="0" w:line="240" w:lineRule="auto"/>
    </w:pPr>
    <w:rPr>
      <w:i/>
      <w:sz w:val="16"/>
    </w:rPr>
  </w:style>
  <w:style w:type="character" w:customStyle="1" w:styleId="FooterChar">
    <w:name w:val="Footer Char"/>
    <w:basedOn w:val="DefaultParagraphFont"/>
    <w:link w:val="Footer"/>
    <w:uiPriority w:val="99"/>
    <w:rsid w:val="008A31DE"/>
    <w:rPr>
      <w:rFonts w:asciiTheme="minorHAnsi" w:hAnsiTheme="minorHAnsi"/>
      <w:i/>
      <w:sz w:val="16"/>
      <w:szCs w:val="22"/>
    </w:rPr>
  </w:style>
  <w:style w:type="character" w:customStyle="1" w:styleId="Heading9Char">
    <w:name w:val="Heading 9 Char"/>
    <w:basedOn w:val="DefaultParagraphFont"/>
    <w:link w:val="Heading9"/>
    <w:uiPriority w:val="9"/>
    <w:rsid w:val="00AB2F23"/>
    <w:rPr>
      <w:rFonts w:asciiTheme="majorHAnsi" w:eastAsiaTheme="majorEastAsia" w:hAnsiTheme="majorHAnsi" w:cstheme="majorBidi"/>
      <w:i/>
      <w:iCs/>
      <w:color w:val="0078CC" w:themeColor="text1" w:themeTint="BF"/>
      <w:sz w:val="20"/>
      <w:szCs w:val="21"/>
    </w:rPr>
  </w:style>
  <w:style w:type="character" w:styleId="Hyperlink">
    <w:name w:val="Hyperlink"/>
    <w:basedOn w:val="DefaultParagraphFont"/>
    <w:uiPriority w:val="99"/>
    <w:unhideWhenUsed/>
    <w:rsid w:val="00DF5B40"/>
    <w:rPr>
      <w:color w:val="0095DA" w:themeColor="accent3"/>
      <w:u w:val="single"/>
    </w:rPr>
  </w:style>
  <w:style w:type="paragraph" w:styleId="NoSpacing">
    <w:name w:val="No Spacing"/>
    <w:uiPriority w:val="1"/>
    <w:qFormat/>
    <w:rsid w:val="00EE57EA"/>
    <w:rPr>
      <w:rFonts w:asciiTheme="minorHAnsi" w:hAnsiTheme="minorHAnsi"/>
      <w:szCs w:val="22"/>
    </w:rPr>
  </w:style>
  <w:style w:type="paragraph" w:styleId="BalloonText">
    <w:name w:val="Balloon Text"/>
    <w:basedOn w:val="Normal"/>
    <w:link w:val="BalloonTextChar"/>
    <w:uiPriority w:val="99"/>
    <w:semiHidden/>
    <w:unhideWhenUsed/>
    <w:rsid w:val="00CE29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92B"/>
    <w:rPr>
      <w:rFonts w:ascii="Segoe UI" w:hAnsi="Segoe UI" w:cs="Segoe UI"/>
      <w:sz w:val="18"/>
      <w:szCs w:val="18"/>
    </w:rPr>
  </w:style>
  <w:style w:type="character" w:styleId="FollowedHyperlink">
    <w:name w:val="FollowedHyperlink"/>
    <w:basedOn w:val="DefaultParagraphFont"/>
    <w:uiPriority w:val="99"/>
    <w:semiHidden/>
    <w:unhideWhenUsed/>
    <w:rsid w:val="00CE292B"/>
    <w:rPr>
      <w:color w:val="9D9FA2" w:themeColor="followedHyperlink"/>
      <w:u w:val="single"/>
    </w:rPr>
  </w:style>
  <w:style w:type="character" w:styleId="CommentReference">
    <w:name w:val="annotation reference"/>
    <w:basedOn w:val="DefaultParagraphFont"/>
    <w:uiPriority w:val="99"/>
    <w:semiHidden/>
    <w:unhideWhenUsed/>
    <w:rsid w:val="00CE292B"/>
    <w:rPr>
      <w:sz w:val="16"/>
      <w:szCs w:val="16"/>
    </w:rPr>
  </w:style>
  <w:style w:type="paragraph" w:styleId="CommentText">
    <w:name w:val="annotation text"/>
    <w:basedOn w:val="Normal"/>
    <w:link w:val="CommentTextChar"/>
    <w:uiPriority w:val="99"/>
    <w:unhideWhenUsed/>
    <w:rsid w:val="00CE292B"/>
    <w:pPr>
      <w:spacing w:line="240" w:lineRule="auto"/>
    </w:pPr>
    <w:rPr>
      <w:sz w:val="20"/>
      <w:szCs w:val="20"/>
    </w:rPr>
  </w:style>
  <w:style w:type="character" w:customStyle="1" w:styleId="CommentTextChar">
    <w:name w:val="Comment Text Char"/>
    <w:basedOn w:val="DefaultParagraphFont"/>
    <w:link w:val="CommentText"/>
    <w:uiPriority w:val="99"/>
    <w:rsid w:val="00CE292B"/>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E292B"/>
    <w:rPr>
      <w:b/>
      <w:bCs/>
    </w:rPr>
  </w:style>
  <w:style w:type="character" w:customStyle="1" w:styleId="CommentSubjectChar">
    <w:name w:val="Comment Subject Char"/>
    <w:basedOn w:val="CommentTextChar"/>
    <w:link w:val="CommentSubject"/>
    <w:uiPriority w:val="99"/>
    <w:semiHidden/>
    <w:rsid w:val="00CE292B"/>
    <w:rPr>
      <w:rFonts w:asciiTheme="minorHAnsi" w:hAnsiTheme="minorHAnsi"/>
      <w:b/>
      <w:bCs/>
      <w:sz w:val="20"/>
      <w:szCs w:val="20"/>
    </w:rPr>
  </w:style>
  <w:style w:type="paragraph" w:styleId="Revision">
    <w:name w:val="Revision"/>
    <w:hidden/>
    <w:uiPriority w:val="99"/>
    <w:semiHidden/>
    <w:rsid w:val="006F71B5"/>
    <w:rPr>
      <w:rFonts w:asciiTheme="minorHAnsi" w:hAnsiTheme="minorHAnsi"/>
      <w:szCs w:val="22"/>
    </w:rPr>
  </w:style>
  <w:style w:type="paragraph" w:customStyle="1" w:styleId="TMBody">
    <w:name w:val="TM Body"/>
    <w:basedOn w:val="Normal"/>
    <w:link w:val="TMBodyChar"/>
    <w:rsid w:val="00D56F57"/>
    <w:pPr>
      <w:spacing w:after="200" w:line="276" w:lineRule="auto"/>
      <w:jc w:val="left"/>
    </w:pPr>
    <w:rPr>
      <w:sz w:val="22"/>
    </w:rPr>
  </w:style>
  <w:style w:type="character" w:customStyle="1" w:styleId="TMBodyChar">
    <w:name w:val="TM Body Char"/>
    <w:basedOn w:val="DefaultParagraphFont"/>
    <w:link w:val="TMBody"/>
    <w:rsid w:val="00D56F57"/>
    <w:rPr>
      <w:rFonts w:asciiTheme="minorHAnsi" w:hAnsiTheme="minorHAnsi"/>
      <w:sz w:val="22"/>
      <w:szCs w:val="22"/>
    </w:rPr>
  </w:style>
  <w:style w:type="character" w:customStyle="1" w:styleId="ListParagraphChar">
    <w:name w:val="List Paragraph Char"/>
    <w:basedOn w:val="DefaultParagraphFont"/>
    <w:link w:val="ListParagraph"/>
    <w:uiPriority w:val="34"/>
    <w:rsid w:val="00882ED4"/>
    <w:rPr>
      <w:rFonts w:asciiTheme="minorHAnsi" w:hAnsiTheme="minorHAnsi"/>
      <w:szCs w:val="22"/>
    </w:rPr>
  </w:style>
  <w:style w:type="paragraph" w:styleId="NormalWeb">
    <w:name w:val="Normal (Web)"/>
    <w:basedOn w:val="Normal"/>
    <w:uiPriority w:val="99"/>
    <w:semiHidden/>
    <w:unhideWhenUsed/>
    <w:rsid w:val="00D56F57"/>
    <w:pPr>
      <w:spacing w:before="100" w:beforeAutospacing="1" w:after="100" w:afterAutospacing="1" w:line="240" w:lineRule="auto"/>
      <w:jc w:val="left"/>
    </w:pPr>
    <w:rPr>
      <w:rFonts w:ascii="Times New Roman" w:eastAsia="Times New Roman" w:hAnsi="Times New Roman" w:cs="Times New Roman"/>
      <w:szCs w:val="24"/>
    </w:rPr>
  </w:style>
  <w:style w:type="table" w:styleId="TableGrid">
    <w:name w:val="Table Grid"/>
    <w:basedOn w:val="TableNormal"/>
    <w:uiPriority w:val="59"/>
    <w:rsid w:val="00FB4123"/>
    <w:tblPr>
      <w:tblBorders>
        <w:top w:val="single" w:sz="4" w:space="0" w:color="003C66" w:themeColor="text1"/>
        <w:left w:val="single" w:sz="4" w:space="0" w:color="003C66" w:themeColor="text1"/>
        <w:bottom w:val="single" w:sz="4" w:space="0" w:color="003C66" w:themeColor="text1"/>
        <w:right w:val="single" w:sz="4" w:space="0" w:color="003C66" w:themeColor="text1"/>
        <w:insideH w:val="single" w:sz="4" w:space="0" w:color="003C66" w:themeColor="text1"/>
        <w:insideV w:val="single" w:sz="4" w:space="0" w:color="003C66" w:themeColor="text1"/>
      </w:tblBorders>
    </w:tblPr>
  </w:style>
  <w:style w:type="character" w:styleId="UnresolvedMention">
    <w:name w:val="Unresolved Mention"/>
    <w:basedOn w:val="DefaultParagraphFont"/>
    <w:uiPriority w:val="99"/>
    <w:semiHidden/>
    <w:unhideWhenUsed/>
    <w:rsid w:val="00B409B9"/>
    <w:rPr>
      <w:color w:val="605E5C"/>
      <w:shd w:val="clear" w:color="auto" w:fill="E1DFDD"/>
    </w:rPr>
  </w:style>
  <w:style w:type="paragraph" w:styleId="TOCHeading">
    <w:name w:val="TOC Heading"/>
    <w:basedOn w:val="Heading1"/>
    <w:next w:val="Normal"/>
    <w:uiPriority w:val="39"/>
    <w:unhideWhenUsed/>
    <w:qFormat/>
    <w:rsid w:val="00BB3A15"/>
    <w:pPr>
      <w:spacing w:before="240" w:after="0"/>
      <w:outlineLvl w:val="9"/>
    </w:pPr>
    <w:rPr>
      <w:rFonts w:asciiTheme="majorHAnsi" w:hAnsiTheme="majorHAnsi" w:cstheme="majorBidi"/>
      <w:b w:val="0"/>
      <w:color w:val="0E6E33" w:themeColor="accent1" w:themeShade="BF"/>
    </w:rPr>
  </w:style>
  <w:style w:type="paragraph" w:styleId="TOC1">
    <w:name w:val="toc 1"/>
    <w:basedOn w:val="Normal"/>
    <w:next w:val="Normal"/>
    <w:autoRedefine/>
    <w:uiPriority w:val="39"/>
    <w:unhideWhenUsed/>
    <w:rsid w:val="00BB3A15"/>
    <w:pPr>
      <w:spacing w:after="100"/>
    </w:pPr>
  </w:style>
  <w:style w:type="paragraph" w:styleId="TOC2">
    <w:name w:val="toc 2"/>
    <w:basedOn w:val="Normal"/>
    <w:next w:val="Normal"/>
    <w:autoRedefine/>
    <w:uiPriority w:val="39"/>
    <w:unhideWhenUsed/>
    <w:rsid w:val="00BB3A15"/>
    <w:pPr>
      <w:spacing w:after="100"/>
      <w:ind w:left="240"/>
    </w:pPr>
  </w:style>
  <w:style w:type="character" w:customStyle="1" w:styleId="normaltextrun">
    <w:name w:val="normaltextrun"/>
    <w:basedOn w:val="DefaultParagraphFont"/>
    <w:rsid w:val="00F34F39"/>
  </w:style>
  <w:style w:type="paragraph" w:styleId="BodyText">
    <w:name w:val="Body Text"/>
    <w:basedOn w:val="Normal"/>
    <w:link w:val="BodyTextChar"/>
    <w:uiPriority w:val="1"/>
    <w:semiHidden/>
    <w:unhideWhenUsed/>
    <w:qFormat/>
    <w:rsid w:val="00F60C6C"/>
    <w:pPr>
      <w:widowControl w:val="0"/>
      <w:autoSpaceDE w:val="0"/>
      <w:autoSpaceDN w:val="0"/>
      <w:spacing w:after="0" w:line="240" w:lineRule="auto"/>
      <w:jc w:val="left"/>
    </w:pPr>
    <w:rPr>
      <w:rFonts w:ascii="Calibri" w:eastAsia="Calibri" w:hAnsi="Calibri" w:cs="Calibri"/>
      <w:szCs w:val="24"/>
    </w:rPr>
  </w:style>
  <w:style w:type="character" w:customStyle="1" w:styleId="BodyTextChar">
    <w:name w:val="Body Text Char"/>
    <w:basedOn w:val="DefaultParagraphFont"/>
    <w:link w:val="BodyText"/>
    <w:uiPriority w:val="1"/>
    <w:semiHidden/>
    <w:rsid w:val="00F60C6C"/>
    <w:rPr>
      <w:rFonts w:eastAsia="Calibri" w:cs="Calibri"/>
    </w:rPr>
  </w:style>
  <w:style w:type="paragraph" w:customStyle="1" w:styleId="Heading11">
    <w:name w:val="Heading 11"/>
    <w:basedOn w:val="Heading1"/>
    <w:next w:val="Normal"/>
    <w:rsid w:val="00DE2DBA"/>
    <w:pPr>
      <w:spacing w:before="480" w:line="240" w:lineRule="auto"/>
    </w:pPr>
    <w:rPr>
      <w:rFonts w:ascii="Arial" w:hAnsi="Arial" w:cstheme="majorBidi"/>
      <w:b w:val="0"/>
      <w:bCs/>
      <w:color w:val="009F4D"/>
      <w:sz w:val="28"/>
      <w:szCs w:val="28"/>
    </w:rPr>
  </w:style>
  <w:style w:type="character" w:customStyle="1" w:styleId="ui-provider">
    <w:name w:val="ui-provider"/>
    <w:basedOn w:val="DefaultParagraphFont"/>
    <w:rsid w:val="00101C82"/>
  </w:style>
  <w:style w:type="paragraph" w:customStyle="1" w:styleId="paragraph">
    <w:name w:val="paragraph"/>
    <w:basedOn w:val="Normal"/>
    <w:rsid w:val="00A078E5"/>
    <w:pPr>
      <w:spacing w:before="100" w:beforeAutospacing="1" w:after="100" w:afterAutospacing="1" w:line="240" w:lineRule="auto"/>
      <w:jc w:val="left"/>
    </w:pPr>
    <w:rPr>
      <w:rFonts w:ascii="Times New Roman" w:eastAsia="Times New Roman" w:hAnsi="Times New Roman" w:cs="Times New Roman"/>
      <w:szCs w:val="24"/>
    </w:rPr>
  </w:style>
  <w:style w:type="character" w:customStyle="1" w:styleId="eop">
    <w:name w:val="eop"/>
    <w:basedOn w:val="DefaultParagraphFont"/>
    <w:rsid w:val="00A07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Russell@fordmurraylaw.com" TargetMode="External" /><Relationship Id="rId11" Type="http://schemas.openxmlformats.org/officeDocument/2006/relationships/hyperlink" Target="mailto:mscimecca@larsonking.com" TargetMode="External" /><Relationship Id="rId12" Type="http://schemas.openxmlformats.org/officeDocument/2006/relationships/hyperlink" Target="mailto:smusyimi@solomonthelawyer.com" TargetMode="External" /><Relationship Id="rId13" Type="http://schemas.openxmlformats.org/officeDocument/2006/relationships/hyperlink" Target="mailto:naomi@permanlaw.com" TargetMode="Externa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1.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uu2857ea\Downloads\template_agenda.dotx" TargetMode="External" /></Relationships>
</file>

<file path=word/theme/theme1.xml><?xml version="1.0" encoding="utf-8"?>
<a:theme xmlns:a="http://schemas.openxmlformats.org/drawingml/2006/main" name="Office Theme">
  <a:themeElements>
    <a:clrScheme name="Minnesota State">
      <a:dk1>
        <a:srgbClr val="003C66"/>
      </a:dk1>
      <a:lt1>
        <a:srgbClr val="FFFFFF"/>
      </a:lt1>
      <a:dk2>
        <a:srgbClr val="003C66"/>
      </a:dk2>
      <a:lt2>
        <a:srgbClr val="FFFFFF"/>
      </a:lt2>
      <a:accent1>
        <a:srgbClr val="139445"/>
      </a:accent1>
      <a:accent2>
        <a:srgbClr val="DB7C1B"/>
      </a:accent2>
      <a:accent3>
        <a:srgbClr val="0095DA"/>
      </a:accent3>
      <a:accent4>
        <a:srgbClr val="73CEE4"/>
      </a:accent4>
      <a:accent5>
        <a:srgbClr val="62BB46"/>
      </a:accent5>
      <a:accent6>
        <a:srgbClr val="D3E27E"/>
      </a:accent6>
      <a:hlink>
        <a:srgbClr val="139445"/>
      </a:hlink>
      <a:folHlink>
        <a:srgbClr val="9D9FA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nded Edg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Relationships xmlns="http://schemas.openxmlformats.org/package/2006/relationships"><Relationship Id="rId1" Type="http://schemas.microsoft.com/office/2011/relationships/webextension" Target="webextension1.xml" /></Relationships>
</file>

<file path=word/webextensions/taskpanes.xml><?xml version="1.0" encoding="utf-8"?>
<wetp:taskpanes xmlns:wetp="http://schemas.microsoft.com/office/webextensions/taskpanes/2010/11">
  <wetp:taskpane dockstate="right" locked="1"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
  <we:reference id="wa104379585" version="1.0.0.0" store="en-us" storeType="omex"/>
  <we:alternateReferences/>
  <we:properties/>
  <we:bindings/>
  <we:snapshot xmlns:r="http://schemas.openxmlformats.org/officeDocument/2006/relationships"/>
</we:webextension>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e06fab5-f71a-4151-ba3c-c454407c7903" xsi:nil="true"/>
    <lcf76f155ced4ddcb4097134ff3c332f xmlns="8c425941-096e-4b21-8b40-9f0db7782c7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3991B84C14C540BAE71FB4B9839572" ma:contentTypeVersion="18" ma:contentTypeDescription="Create a new document." ma:contentTypeScope="" ma:versionID="34c23b7deab8f957e53f479f1ed0fa5b">
  <xsd:schema xmlns:xsd="http://www.w3.org/2001/XMLSchema" xmlns:xs="http://www.w3.org/2001/XMLSchema" xmlns:p="http://schemas.microsoft.com/office/2006/metadata/properties" xmlns:ns2="8c425941-096e-4b21-8b40-9f0db7782c7b" xmlns:ns3="1e06fab5-f71a-4151-ba3c-c454407c7903" targetNamespace="http://schemas.microsoft.com/office/2006/metadata/properties" ma:root="true" ma:fieldsID="35f0cfc75fe13329f3caa31e9837345a" ns2:_="" ns3:_="">
    <xsd:import namespace="8c425941-096e-4b21-8b40-9f0db7782c7b"/>
    <xsd:import namespace="1e06fab5-f71a-4151-ba3c-c454407c79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25941-096e-4b21-8b40-9f0db7782c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06fab5-f71a-4151-ba3c-c454407c79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4966e9a-4130-4eb3-a22d-c08b1d089ced}" ma:internalName="TaxCatchAll" ma:showField="CatchAllData" ma:web="1e06fab5-f71a-4151-ba3c-c454407c79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q:SciQuestMetadata xmlns:sq="http://schemas.sciquest.com/tcm/office/v1">
  <sq:AppVersion>15.3</sq:AppVersion>
  <sq:DocumentId>13298805</sq:DocumentId>
  <sq:AttachmentId>20094367</sq:AttachmentId>
  <sq:DocumentType>0</sq:DocumentType>
  <sq:DocumentVersion>2</sq:DocumentVersion>
</sq:SciQuestMetadata>
</file>

<file path=customXml/item6.xml><?xml version="1.0" encoding="utf-8"?>
<sqph:contractplaceholders xmlns:sqph="http://schemas.sciquest.com/tcm/office/placeholders/v1" locale="en-US">
  <sqph:ContractMgmt_ContractNumber debugId="ContractMgmt_ContractNumber" id="ContractMgmt_ContractNumber">MNSCU-2025-045412</sqph:ContractMgmt_ContractNumber>
  <sqph:TCMContracts_ContractRenewalNumber debugId="TCMContracts_ContractRenewalNumber" id="TCMContracts_ContractRenewalNumber">0</sqph:TCMContracts_ContractRenewalNumber>
  <sqph:TCMContracts_ContractAdmenmentNumber debugId="TCMContracts_ContractAdmenmentNumber" id="TCMContracts_ContractAdmenmentNumber">0</sqph:TCMContracts_ContractAdmenmentNumber>
  <sqph:TCMContracts_ContractMaxRenewals debugId="TCMContracts_ContractMaxRenewals" id="TCMContracts_ContractMaxRenewals">[[ Renewals Remaining ]]</sqph:TCMContracts_ContractMaxRenewals>
  <sqph:ContractMgmt_ContractName debugId="ContractMgmt_ContractName" id="ContractMgmt_ContractName">Immigration Services - Master Contract - FordMurray</sqph:ContractMgmt_ContractName>
  <sqph:ContractMgmt_Description debugId="ContractMgmt_Description" id="ContractMgmt_Description">Master contract with firm for immigration services.</sqph:ContractMgmt_Description>
  <sqph:ContractMgmt_ContractType debugId="ContractMgmt_ContractType" id="ContractMgmt_ContractType">Services (Including P/T, NOT Construction)</sqph:ContractMgmt_ContractType>
  <sqph:ContractConfigSection_ContractProject debugId="ContractConfigSection_ContractProject" id="ContractConfigSection_ContractProject">Minnesota State Colleges and Universities</sqph:ContractConfigSection_ContractProject>
  <sqph:ContractConfigSection_ParentContract debugId="ContractConfigSection_ParentContract" id="ContractConfigSection_ParentContract">[[ Parent Contract ]]</sqph:ContractConfigSection_ParentContract>
  <sqph:ContractConfigSection_ContractJurisdiction debugId="ContractConfigSection_ContractJurisdiction" id="ContractConfigSection_ContractJurisdiction">[[ Jurisdiction ]]</sqph:ContractConfigSection_ContractJurisdiction>
  <sqph:ContractConfigSection_Currency debugId="ContractConfigSection_Currency" id="ContractConfigSection_Currency">USD</sqph:ContractConfigSection_Currency>
  <sqph:ContractConfigSection_PaymentTerms debugId="ContractConfigSection_PaymentTerms" id="ContractConfigSection_PaymentTerms">[[ Payment Terms ]]</sqph:ContractConfigSection_PaymentTerms>
  <sqph:ContractMgmt_TimeZone debugId="ContractMgmt_TimeZone" id="ContractMgmt_TimeZone">CDT/CST - Central Standard Time (US/Central)</sqph:ContractMgmt_TimeZone>
  <sqph:ContractMgmt_EffectiveDate debugId="ContractMgmt_EffectiveDate" id="ContractMgmt_EffectiveDate">2024-09-03T00:00:00</sqph:ContractMgmt_EffectiveDate>
  <sqph:ContractMgmt_ExpirationDate debugId="ContractMgmt_ExpirationDate" id="ContractMgmt_ExpirationDate">2026-09-02T23:59:59</sqph:ContractMgmt_ExpirationDate>
  <sqph:ContractConfigSection_ContractManageres debugId="ContractConfigSection_ContractManageres" id="ContractConfigSection_ContractManageres">Wendy Schultze</sqph:ContractConfigSection_ContractManageres>
  <sqph:ContractMgmt_Term debugId="ContractMgmt_Term" id="ContractMgmt_Term">[[ Term ]]</sqph:ContractMgmt_Term>
  <sqph:ContractMgmt_AutoRenew debugId="ContractMgmt_AutoRenew" id="ContractMgmt_AutoRenew">false</sqph:ContractMgmt_AutoRenew>
  <sqph:ContractMgmt_RenewalTerm debugId="ContractMgmt_RenewalTerm" id="ContractMgmt_RenewalTerm">[[ Renewal Term ]]</sqph:ContractMgmt_RenewalTerm>
  <sqph:ContractMgmt_RenewalNo debugId="ContractMgmt_RenewalNo" id="ContractMgmt_RenewalNo">0</sqph:ContractMgmt_RenewalNo>
  <sqph:ContractMgmt_Budget debugId="ContractMgmt_Budget" id="ContractMgmt_Budget">0.00 USD</sqph:ContractMgmt_Budget>
  <sqph:ContractMgmt_PRActual debugId="ContractMgmt_PRActual" id="ContractMgmt_PRActual">0.00 USD</sqph:ContractMgmt_PRActual>
  <sqph:ContractMgmt_LifetimePRActual debugId="ContractMgmt_LifetimePRActual" id="ContractMgmt_LifetimePRActual">0.00 USD</sqph:ContractMgmt_LifetimePRActual>
  <sqph:ContractMgmt_LifetimeMemberPRActual debugId="ContractMgmt_LifetimeMemberPRActual" id="ContractMgmt_LifetimeMemberPRActual">0.00 USD</sqph:ContractMgmt_LifetimeMemberPRActual>
  <sqph:ContractMgmt_POActual debugId="ContractMgmt_POActual" id="ContractMgmt_POActual">0.00 USD</sqph:ContractMgmt_POActual>
  <sqph:ContractMgmt_LifetimePOActual debugId="ContractMgmt_LifetimePOActual" id="ContractMgmt_LifetimePOActual">0.00 USD</sqph:ContractMgmt_LifetimePOActual>
  <sqph:ContractMgmt_LifetimeMemberPOActual debugId="ContractMgmt_LifetimeMemberPOActual" id="ContractMgmt_LifetimeMemberPOActual">0.00 USD</sqph:ContractMgmt_LifetimeMemberPOActual>
  <sqph:ContractMgmt_InvoiceActual debugId="ContractMgmt_InvoiceActual" id="ContractMgmt_InvoiceActual">0.00 USD</sqph:ContractMgmt_InvoiceActual>
  <sqph:ContractMgmt_LifetimeInvoiceActual debugId="ContractMgmt_LifetimeInvoiceActual" id="ContractMgmt_LifetimeInvoiceActual">0.00 USD</sqph:ContractMgmt_LifetimeInvoiceActual>
  <sqph:ContractMgmt_LifetimeMemberInvoiceActual debugId="ContractMgmt_LifetimeMemberInvoiceActual" id="ContractMgmt_LifetimeMemberInvoiceActual">0.00 USD</sqph:ContractMgmt_LifetimeMemberInvoiceActual>
  <sqph:ContractMgmt_TotalContractValue debugId="ContractMgmt_TotalContractValue" id="ContractMgmt_TotalContractValue">99,999.00 USD</sqph:ContractMgmt_TotalContractValue>
  <sqph:ContractMgmt_ContractValue debugId="ContractMgmt_ContractValue" id="ContractMgmt_ContractValue">99,999.00 USD</sqph:ContractMgmt_ContractValue>
  <sqph:UDF_43425 debugId="Please select any additional institutions that are involved in this contract" id="43425" type="50">Alexandria Technical and Community College, Anoka Technical College, Anoka-Ramsey Community College, Bemidji State University, Central Lakes College, Century College, Dakota County Technical College, Fond du Lac Tribal and Community College, Hennepin Technical College, Inver Hills Community College, Lake Superior College, Metropolitan State University, Minneapolis Community and Technical College, Minnesota North College, Minnesota State College South East, Minnesota State Community and Technical College, Minnesota State University Mankato, Minnesota State University Moorhead, Minnesota West Community and Technical College, Normandale Community College, North Hennepin Community College, Northland Community and Technical College, Northwest Technical College, Pine Technical and Community College, Ridgewater College, Riverland Community College, Rochester Community and Technical College, Saint Paul College, South Central College, Southwest Minnesota State University, St. Cloud State University, St. Cloud Technical and Community College, Winona State University, system office</sqph:UDF_43425>
  <sqph:UDF_43388 debugId="Will this contract require encumbrance?" id="43388" type="10">No</sqph:UDF_43388>
  <sqph:UDF_160486 debugId="Master Contract" id="160486" type="10">Yes</sqph:UDF_160486>
  <sqph:UDF_13018 debugId="Please indicate whether the services to be performed are professional/technical in nature and if the contractor is an individual" id="13018" type="60">Professional/Technical; Not an Individual</sqph:UDF_13018>
  <sqph:UDF_13062 debugId="Will any payments on this contract be made from federal funds?" id="13062" type="10">No</sqph:UDF_13062>
  <sqph:UDF_12990 debugId="Is this contract for an &quot;entertainer&quot; (individual or company)? Entertainer includes, but is not limited to: musicians, singers, dancers, comedians, thespians, athletes, and public speakers." id="12990" type="10">No</sqph:UDF_12990>
  <sqph:UDF_12988 debugId="Is the entertainer/public speaker a resident of Minnesota?" id="12988" type="10">[[ Is the entertainer/public speaker a resident of Minnesota? ]]</sqph:UDF_12988>
  <sqph:UDF_289284 debugId="Is the contract an Income Contract: PSEO, Concurrent Enrollment, or Customized Training?" id="289284" type="10">No</sqph:UDF_289284>
  <sqph:UDF_12944 debugId="Is this contract with another state agency (inter-agency)?" id="12944" type="10">No</sqph:UDF_12944>
  <sqph:UDF_12996 debugId="Ownership of Intellectual Property" id="12996" type="60">Institution will own the IP created by the contractor (standard)</sqph:UDF_12996>
  <sqph:UDF_13042 debugId="Total Contract Value Range" id="13042" type="60">Between $50,000.01 to $100,000.00</sqph:UDF_13042>
  <sqph:UDF_209006 debugId="Is the contract term greater than 5 years?" id="209006" type="10">No</sqph:UDF_209006>
  <sqph:UDF_212890 debugId="Does the value meet or exceed $3,000,000.00?" id="212890" type="10">[[ Does the value meet or exceed $3,000,000.00? ]]</sqph:UDF_212890>
  <sqph:UDF_13021 debugId="Is this contract with a law firm/lawyer, public accountant/audit firm, or for banking services?" id="13021" type="60">Law Firm/Lawyer</sqph:UDF_13021>
  <sqph:UDF_212909 debugId="Select from the dropdown list the vendor selection uses (&gt;5yrs)" id="212909" type="60">[[ Select from the dropdown list the vendor selection uses (&gt;5yrs) ]]</sqph:UDF_212909>
  <sqph:UDF_212924 debugId="Contract Number (over 5 yrs)" id="212924" type="0">[[ Contract Number (over 5 yrs) ]]</sqph:UDF_212924>
  <sqph:UDF_209045 debugId="Cooperative Partner Name" id="209045" type="1">[[ Cooperative Partner Name ]]</sqph:UDF_209045>
  <sqph:UDF_212962 debugId="Method of Notice (Over 5 yrs)" id="212962" type="0">[[ Method of Notice (Over 5 yrs) ]]</sqph:UDF_212962>
  <sqph:UDF_212888 debugId="Solicitation Number (Over 5 yrs)" id="212888" type="0">[[ Solicitation Number (Over 5 yrs) ]]</sqph:UDF_212888>
  <sqph:UDF_212911 debugId="Date of Solicitation (over 5 yrs)" id="212911" type="80">[[ Date of Solicitation (over 5 yrs) ]]</sqph:UDF_212911>
  <sqph:UDF_212945 debugId="Number of responses (Over 5 yrs)" id="212945" type="2">[[ Number of responses (Over 5 yrs) ]]</sqph:UDF_212945>
  <sqph:UDF_212807 debugId="Attach Single Source form (over 5 yrs)" id="212807" type="10">[[ Attach Single Source form (over 5 yrs) ]]</sqph:UDF_212807>
  <sqph:UDF_209085 debugId="Select the vendor selection process used." id="209085" type="60">[[ Select the vendor selection process used. ]]</sqph:UDF_209085>
  <sqph:UDF_46102 debugId="Contract Number" id="46102" type="0">[[ Contract Number ]]</sqph:UDF_46102>
  <sqph:UDF_209642 debugId="Select the Cooperative Partner" id="209642" type="60">[[ Select the Cooperative Partner ]]</sqph:UDF_209642>
  <sqph:UDF_209105 debugId="Solicitation Number" id="209105" type="0">[[ Solicitation Number ]]</sqph:UDF_209105>
  <sqph:UDF_209107 debugId="Date of Solicitation" id="209107" type="80">[[ Date of Solicitation ]]</sqph:UDF_209107>
  <sqph:UDF_209122 debugId="Method of Notice" id="209122" type="1">[[ Method of Notice ]]</sqph:UDF_209122>
  <sqph:UDF_209142 debugId="Number of responses" id="209142" type="2">[[ Number of responses ]]</sqph:UDF_209142>
  <sqph:UDF_209623 debugId="Attach Single Source Form" id="209623" type="10">[[ Attach Single Source Form ]]</sqph:UDF_209623>
  <sqph:UDF_209584 debugId="MDHR - Select Contract Value range" id="209584" type="60">[[ MDHR - Select Contract Value range ]]</sqph:UDF_209584>
  <sqph:UDF_209264 debugId="Workforce Certification or Exempt Verification Date" id="209264" type="80">[[ Workforce Certification or Exempt Verification Date ]]</sqph:UDF_209264>
  <sqph:UDF_209262 debugId="Equal Pay Certificate Expire  or Exemption Verification Date" id="209262" type="80">[[ Equal Pay Certificate Expire  or Exemption Verification Date ]]</sqph:UDF_209262>
  <sqph:UDF_211167 debugId="Is the certificate or exemption verification attached?" id="211167" type="10">[[ Is the certificate or exemption verification attached? ]]</sqph:UDF_211167>
  <sqph:UDF_213002 debugId="Is the Board of Trustees Summary Attached? (Over 3 million)" id="213002" type="10">[[ Is the Board of Trustees Summary Attached? (Over 3 million) ]]</sqph:UDF_213002>
  <sqph:UDF_212982 debugId="Board of Trustee Meeting Date (Over 3 Million)" id="212982" type="80">[[ Board of Trustee Meeting Date (Over 3 Million) ]]</sqph:UDF_212982>
  <sqph:UDF_46442 debugId="The contractor's/vendor’s product or service be used for:" id="46442" type="40">Other use</sqph:UDF_46442>
  <sqph:UDF_43404 debugId="This contract includes one or more of the following: computer hardware, software, or information technology services provided by the vendor (including Cloud or web-hosted services)." id="43404" type="10">No</sqph:UDF_43404>
  <sqph:UDF_46462 debugId="Will the contractor's/vendor’s product or service require integration or exchange data with existing enterprise or campus information systems (e.g.  Credit Card ,ISRS, Workday, D2L, Office 365, etc.)?" id="46462" type="10">No</sqph:UDF_46462>
  <sqph:UDF_13064 debugId="Will the Contractor store or have access to any private data?" id="13064" type="10">No</sqph:UDF_13064>
  <sqph:UDF_13010 debugId="Does the contractor store or have access to personnel data – i.e. employee home phone, employee home address, etc.?" id="13010" type="10">[[ Does the contractor store or have access to personnel data – i.e. employee home phone, employee home address, etc.? ]]</sqph:UDF_13010>
  <sqph:UDF_13016 debugId="Does the contractor store or have access to student data – i.e. grades, test scores, ethnicity, etc.?" id="13016" type="10">[[ Does the contractor store or have access to student data – i.e. grades, test scores, ethnicity, etc.? ]]</sqph:UDF_13016>
  <sqph:UDF_12986 debugId="Does the contractor store or have access to health/medical records or insurance data?" id="12986" type="10">[[ Does the contractor store or have access to health/medical records or insurance data? ]]</sqph:UDF_12986>
  <sqph:UDF_12984 debugId="Does the contractor store or have access to financial data - i.e. bank account or routing numbers, etc. (not credit card data)?" id="12984" type="10">[[ Does the contractor store or have access to financial data - i.e. bank account or routing numbers, etc. (not credit card data)? ]]</sqph:UDF_12984>
  <sqph:UDF_13006 debugId="Does the contractor store or have access to credit card data (other than financial data)?" id="13006" type="10">[[ Does the contractor store or have access to credit card data (other than financial data)? ]]</sqph:UDF_13006>
  <sqph:UDF_12994 debugId="Does the contractor store or have access to other sensitive private information (i.e. legal or investigative data, IP, trade secrets, passwords, access codes, etc.)?" id="12994" type="10">[[ Does the contractor store or have access to other sensitive private information (i.e. legal or investigative data, IP, trade secrets, passwords, access codes, etc.)? ]]</sqph:UDF_12994>
  <sqph:UDF_12982 debugId="Do you need the Office of General Counsel to review this contract?" id="12982" type="10">No</sqph:UDF_12982>
  <sqph:UDF_63588 debugId="Please describe any and all changes made to the contract language or other reason(s) you are seeking assistance from counsel." id="63588" type="1">[[ Please describe any and all changes made to the contract language or other reason(s) you are seeking assistance from counsel. ]]</sqph:UDF_63588>
  <sqph:UDF_12992 debugId="OGC Reviewer" id="12992" type="60">[[ OGC Reviewer ]]</sqph:UDF_12992>
  <sqph:UDF_62602 debugId="Do you want to modify or remove the Insurance clause on this contract?" id="62602" type="10">No</sqph:UDF_62602>
  <sqph:UDF_63723 debugId="Please explain why you have removed or modified the Insurance clause in this contract." id="63723" type="1">[[ Please explain why you have removed or modified the Insurance clause in this contract. ]]</sqph:UDF_63723>
  <sqph:UDF_43479 debugId="Does this contract involve payments to a foreign individual or entity (see help at here)?" id="43479" type="10">No</sqph:UDF_43479>
  <sqph:UDF_65302 debugId="Please describe what the payment is for and if for services, where the services will be performed:" id="65302" type="1">[[ Please describe what the payment is for and if for services, where the services will be performed: ]]</sqph:UDF_65302>
  <sqph:UDF_43446 debugId="Will there be any income/revenue (other than grants or purchase rebates) to the school/system office from this contract?" id="43446" type="10">No</sqph:UDF_43446>
  <sqph:UDF_43390 debugId="Is any income/revenue to the school/system office from this contract potentially unrelated business income (i.e., income from activities not related to education – link to information about unrelated business income provided here)?" id="43390" type="10">[[ Is any income/revenue to the school/system office from this contract potentially unrelated business income (i.e., income from activities not related to education – link to information about unrelated business income provided here)? ]]</sqph:UDF_43390>
  <sqph:UDF_65243 debugId="Please describe the type of unrelated income or revenue this contract will generate." id="65243" type="1">[[ Please describe the type of unrelated income or revenue this contract will generate. ]]</sqph:UDF_65243>
  <sqph:UDF_13012 debugId="PO Number" id="13012" type="0">Master Contract</sqph:UDF_13012>
  <sqph:UDF_13004 debugId="Contractor's Duties" id="13004" type="1">Add to contract from word doc</sqph:UDF_13004>
  <sqph:UDF_12898 debugId="Compensation Breakdown" id="12898" type="1">See attached Exhibit A Fee Schedule</sqph:UDF_12898>
  <sqph:UDF_13014 debugId="Reimbursement Amount" id="13014" type="1">No reimbursement for travel expenses.</sqph:UDF_13014>
  <sqph:UDF_13044 debugId="Total Obligation" id="13044" type="1">Ninety-Nine Thousand Nine Hundred Ninety-Nine and 00/100 Dollars ($99,999.00)</sqph:UDF_13044>
  <sqph:UDF_13008 debugId="Payment Schedule" id="13008" type="1">An invoice shall be submitted within 30 days of the service provided.</sqph:UDF_13008>
  <sqph:UDF_171504 debugId="Is this contract with S-Corp or C-Corp?" id="171504" type="10">No</sqph:UDF_171504>
  <sqph:UDF_46062 debugId="Is the independent contractor a current employee of Minnesota State or the State of Minnesota?" id="46062" type="60">No. Not a current employee of either</sqph:UDF_46062>
  <sqph:UDF_46082 debugId="Is the independent contractor a former employee of Minnesota State or the State of Minnesota?" id="46082" type="60">No. Not a former employee of either</sqph:UDF_46082>
  <sqph:UDF_46023 debugId="If a former employee, has this person seperated with a Board Early Separation Incentive (BESI) within the previous 12-months?" id="46023" type="10">No</sqph:UDF_46023>
  <sqph:UDF_43371 debugId="Please Indicate Prior HR Determination for this Position" id="43371" type="40">No Prior Determination Made (Not Applicable)</sqph:UDF_43371>
  <sqph:UDF_43502 debugId="Employee/Contractor Name" id="43502" type="0">Russell Ford</sqph:UDF_43502>
  <sqph:UDF_43462 debugId="Provide a  description of work duties and job title of the worker (please provide enough information to assist approvers understand the nature and scope of the work to be performed)." id="43462" type="1">Provide appropriate employer immigration services for Minnesota State colleges, universities or the system office on an as-needed basis by means of a Work Order.</sqph:UDF_43462>
  <sqph:UDF_43376 debugId="Institution directs how, when or where to do the work" id="43376" type="10">No</sqph:UDF_43376>
  <sqph:UDF_43436 debugId="Institution determines which assistants to hire to help with the work" id="43436" type="10">No</sqph:UDF_43436>
  <sqph:UDF_43434 debugId="Institution decides where to purchase supplies and services" id="43434" type="10">No</sqph:UDF_43434>
  <sqph:UDF_43474 debugId="Institution sets hours of work" id="43474" type="10">No</sqph:UDF_43474>
  <sqph:UDF_43432 debugId="Institution requires reports to be submitted" id="43432" type="10">No</sqph:UDF_43432>
  <sqph:UDF_43416 debugId="Institution provides training about procedures and methods" id="43416" type="10">No</sqph:UDF_43416>
  <sqph:UDF_43476 debugId="Institution reimburses or pays travel and business expenses" id="43476" type="10">No</sqph:UDF_43476>
  <sqph:UDF_43453 debugId="Institution pays at regular intervals (by the hour, week, etc.)" id="43453" type="10">No</sqph:UDF_43453>
  <sqph:UDF_43414 debugId="Institution provides tools, materials and other equipment" id="43414" type="10">No</sqph:UDF_43414>
  <sqph:UDF_43444 debugId="Worker has the opportunity for profit or risk of loss?" id="43444" type="10">No</sqph:UDF_43444>
  <sqph:UDF_43466 debugId="Worker has a significant investment in the work?" id="43466" type="10">No</sqph:UDF_43466>
  <sqph:UDF_43464 debugId="Worker offers services to the general public?" id="43464" type="10">Yes</sqph:UDF_43464>
  <sqph:UDF_43406 debugId="The services provided are an integral part of the institution’s higher education mission (for example: a college hiring a magician for a performance would not typically be considered integral for this purpose)." id="43406" type="10">No</sqph:UDF_43406>
  <sqph:UDF_43385 debugId="Worker has the right to quit without incurring liability?" id="43385" type="10">No</sqph:UDF_43385>
  <sqph:UDF_43504 debugId="Institution has the right to fire the worker" id="43504" type="10">No</sqph:UDF_43504>
  <sqph:UDF_43423 debugId="Worker receives employee benefits?" id="43423" type="10">No</sqph:UDF_43423>
  <sqph:UDF_43468 debugId="There is a continuing relationship between the institution and the worker" id="43468" type="10">No</sqph:UDF_43468>
  <sqph:UDF_43448 debugId="Services performed by the worker are a key aspect of the institution’s regular business." id="43448" type="10">No</sqph:UDF_43448>
  <sqph:UDF_46043 debugId="Please add any supporting information" id="46043" type="1">[[ Please add any supporting information ]]</sqph:UDF_46043>
  <sqph:FirstParties>
    <sqph:FirstParty>
      <sqph:PlaceholderLegalEntityName>System Office</sqph:PlaceholderLegalEntityName>
      <sqph:PlaceholderLegalEntityDBA>[[ Doing Business As  (* System Office) ]]</sqph:PlaceholderLegalEntityDBA>
      <sqph:PlaceholderLegalEntityOtherNames>Minnesota State Colleges and Universities - System Office</sqph:PlaceholderLegalEntityOtherNames>
      <sqph:PlaceholderLegalEntityAddress1>30 East 7th Street</sqph:PlaceholderLegalEntityAddress1>
      <sqph:PlaceholderLegalEntityAddress2>Suite 350</sqph:PlaceholderLegalEntityAddress2>
      <sqph:PlaceholderLegalEntityAddress3>[[ Street Line 3 (* System Office) ]]</sqph:PlaceholderLegalEntityAddress3>
      <sqph:PlaceholderLegalEntityCityTown>St Paul</sqph:PlaceholderLegalEntityCityTown>
      <sqph:PlaceholderLegalEntityStateProvince>Minnesota</sqph:PlaceholderLegalEntityStateProvince>
      <sqph:PlaceholderLegalEntityPostalCode>55101</sqph:PlaceholderLegalEntityPostalCode>
      <sqph:PlaceholderLegalEntityCountry>US</sqph:PlaceholderLegalEntityCountry>
      <sqph:PlaceholderLegalEntityPhone>[[ Phone Number (* System Office) ]]</sqph:PlaceholderLegalEntityPhone>
      <sqph:PlaceholderLegalEntityFaxNumber>[[ Fax Number (* System Office) ]]</sqph:PlaceholderLegalEntityFaxNumber>
      <sqph:PlaceholderLegalEntityContractName>Eric Davis</sqph:PlaceholderLegalEntityContractName>
      <sqph:PlaceholderLegalEntityContactTitle>Vice Chancellor of Human Resources</sqph:PlaceholderLegalEntityContactTitle>
      <sqph:PlaceholderLegalEntityContactPhone>+1 651-201-1827</sqph:PlaceholderLegalEntityContactPhone>
      <sqph:PlaceholderLegalEntityContractEmail>eric.davis@minnstate.edu</sqph:PlaceholderLegalEntityContractEmail>
    </sqph:FirstParty>
    <sqph:FirstParty>
      <sqph:PlaceholderLegalEntityName>[[ Name (Additional First Party 1) ]]</sqph:PlaceholderLegalEntityName>
      <sqph:PlaceholderLegalEntityDBA>[[ Doing Business As  (Additional First Party 1) ]]</sqph:PlaceholderLegalEntityDBA>
      <sqph:PlaceholderLegalEntityOtherNames>[[ Other Names (Additional First Party 1) ]]</sqph:PlaceholderLegalEntityOtherNames>
      <sqph:PlaceholderLegalEntityAddress1>[[ Street Line 1 (Additional First Party 1) ]]</sqph:PlaceholderLegalEntityAddress1>
      <sqph:PlaceholderLegalEntityAddress2>[[ Street Line 2 (Additional First Party 1) ]]</sqph:PlaceholderLegalEntityAddress2>
      <sqph:PlaceholderLegalEntityAddress3>[[ Street Line 3 (Additional First Party 1) ]]</sqph:PlaceholderLegalEntityAddress3>
      <sqph:PlaceholderLegalEntityCityTown>[[ City/Town (Additional First Party 1) ]]</sqph:PlaceholderLegalEntityCityTown>
      <sqph:PlaceholderLegalEntityStateProvince>[[ State/Province (Additional First Party 1) ]]</sqph:PlaceholderLegalEntityStateProvince>
      <sqph:PlaceholderLegalEntityPostalCode>[[ Postal Code (Additional First Party 1) ]]</sqph:PlaceholderLegalEntityPostalCode>
      <sqph:PlaceholderLegalEntityCountry>[[ Country (Additional First Party 1) ]]</sqph:PlaceholderLegalEntityCountry>
      <sqph:PlaceholderLegalEntityPhone>[[ Phone Number (Additional First Party 1) ]]</sqph:PlaceholderLegalEntityPhone>
      <sqph:PlaceholderLegalEntityFaxNumber>[[ Fax Number (Additional First Party 1) ]]</sqph:PlaceholderLegalEntityFaxNumber>
      <sqph:PlaceholderLegalEntityContractName>[[ Contact Name (Additional First Party 1 Contact ) ]]</sqph:PlaceholderLegalEntityContractName>
      <sqph:PlaceholderLegalEntityContactTitle>[[ Contact Title (Additional First Party 1 Contact ) ]]</sqph:PlaceholderLegalEntityContactTitle>
      <sqph:PlaceholderLegalEntityContactPhone>[[ Contact Phone Number (Additional First Party 1 Contact ) ]]</sqph:PlaceholderLegalEntityContactPhone>
      <sqph:PlaceholderLegalEntityContractEmail>[[ Contact E-mail (Additional First Party 1 Contact ) ]]</sqph:PlaceholderLegalEntityContractEmail>
    </sqph:FirstParty>
    <sqph:FirstParty>
      <sqph:PlaceholderLegalEntityName>[[ Name (Additional First Party 2) ]]</sqph:PlaceholderLegalEntityName>
      <sqph:PlaceholderLegalEntityDBA>[[ Doing Business As  (Additional First Party 2) ]]</sqph:PlaceholderLegalEntityDBA>
      <sqph:PlaceholderLegalEntityOtherNames>[[ Other Names (Additional First Party 2) ]]</sqph:PlaceholderLegalEntityOtherNames>
      <sqph:PlaceholderLegalEntityAddress1>[[ Street Line 1 (Additional First Party 2) ]]</sqph:PlaceholderLegalEntityAddress1>
      <sqph:PlaceholderLegalEntityAddress2>[[ Street Line 2 (Additional First Party 2) ]]</sqph:PlaceholderLegalEntityAddress2>
      <sqph:PlaceholderLegalEntityAddress3>[[ Street Line 3 (Additional First Party 2) ]]</sqph:PlaceholderLegalEntityAddress3>
      <sqph:PlaceholderLegalEntityCityTown>[[ City/Town (Additional First Party 2) ]]</sqph:PlaceholderLegalEntityCityTown>
      <sqph:PlaceholderLegalEntityStateProvince>[[ State/Province (Additional First Party 2) ]]</sqph:PlaceholderLegalEntityStateProvince>
      <sqph:PlaceholderLegalEntityPostalCode>[[ Postal Code (Additional First Party 2) ]]</sqph:PlaceholderLegalEntityPostalCode>
      <sqph:PlaceholderLegalEntityCountry>[[ Country (Additional First Party 2) ]]</sqph:PlaceholderLegalEntityCountry>
      <sqph:PlaceholderLegalEntityPhone>[[ Phone Number (Additional First Party 2) ]]</sqph:PlaceholderLegalEntityPhone>
      <sqph:PlaceholderLegalEntityFaxNumber>[[ Fax Number (Additional First Party 2) ]]</sqph:PlaceholderLegalEntityFaxNumber>
      <sqph:PlaceholderLegalEntityContractName>[[ Contact Name (Additional First Party 2 Contact ) ]]</sqph:PlaceholderLegalEntityContractName>
      <sqph:PlaceholderLegalEntityContactTitle>[[ Contact Title (Additional First Party 2 Contact ) ]]</sqph:PlaceholderLegalEntityContactTitle>
      <sqph:PlaceholderLegalEntityContactPhone>[[ Contact Phone Number (Additional First Party 2 Contact ) ]]</sqph:PlaceholderLegalEntityContactPhone>
      <sqph:PlaceholderLegalEntityContractEmail>[[ Contact E-mail (Additional First Party 2 Contact ) ]]</sqph:PlaceholderLegalEntityContractEmail>
    </sqph:FirstParty>
    <sqph:FirstParty>
      <sqph:PlaceholderLegalEntityName>[[ Name (Additional First Party 3) ]]</sqph:PlaceholderLegalEntityName>
      <sqph:PlaceholderLegalEntityDBA>[[ Doing Business As  (Additional First Party 3) ]]</sqph:PlaceholderLegalEntityDBA>
      <sqph:PlaceholderLegalEntityOtherNames>[[ Other Names (Additional First Party 3) ]]</sqph:PlaceholderLegalEntityOtherNames>
      <sqph:PlaceholderLegalEntityAddress1>[[ Street Line 1 (Additional First Party 3) ]]</sqph:PlaceholderLegalEntityAddress1>
      <sqph:PlaceholderLegalEntityAddress2>[[ Street Line 2 (Additional First Party 3) ]]</sqph:PlaceholderLegalEntityAddress2>
      <sqph:PlaceholderLegalEntityAddress3>[[ Street Line 3 (Additional First Party 3) ]]</sqph:PlaceholderLegalEntityAddress3>
      <sqph:PlaceholderLegalEntityCityTown>[[ City/Town (Additional First Party 3) ]]</sqph:PlaceholderLegalEntityCityTown>
      <sqph:PlaceholderLegalEntityStateProvince>[[ State/Province (Additional First Party 3) ]]</sqph:PlaceholderLegalEntityStateProvince>
      <sqph:PlaceholderLegalEntityPostalCode>[[ Postal Code (Additional First Party 3) ]]</sqph:PlaceholderLegalEntityPostalCode>
      <sqph:PlaceholderLegalEntityCountry>[[ Country (Additional First Party 3) ]]</sqph:PlaceholderLegalEntityCountry>
      <sqph:PlaceholderLegalEntityPhone>[[ Phone Number (Additional First Party 3) ]]</sqph:PlaceholderLegalEntityPhone>
      <sqph:PlaceholderLegalEntityFaxNumber>[[ Fax Number (Additional First Party 3) ]]</sqph:PlaceholderLegalEntityFaxNumber>
      <sqph:PlaceholderLegalEntityContractName>[[ Contact Name (Additional First Party 3 Contact ) ]]</sqph:PlaceholderLegalEntityContractName>
      <sqph:PlaceholderLegalEntityContactTitle>[[ Contact Title (Additional First Party 3 Contact ) ]]</sqph:PlaceholderLegalEntityContactTitle>
      <sqph:PlaceholderLegalEntityContactPhone>[[ Contact Phone Number (Additional First Party 3 Contact ) ]]</sqph:PlaceholderLegalEntityContactPhone>
      <sqph:PlaceholderLegalEntityContractEmail>[[ Contact E-mail (Additional First Party 3 Contact ) ]]</sqph:PlaceholderLegalEntityContractEmail>
    </sqph:FirstParty>
    <sqph:FirstParty>
      <sqph:PlaceholderLegalEntityName>[[ Name (Additional First Party 4) ]]</sqph:PlaceholderLegalEntityName>
      <sqph:PlaceholderLegalEntityDBA>[[ Doing Business As  (Additional First Party 4) ]]</sqph:PlaceholderLegalEntityDBA>
      <sqph:PlaceholderLegalEntityOtherNames>[[ Other Names (Additional First Party 4) ]]</sqph:PlaceholderLegalEntityOtherNames>
      <sqph:PlaceholderLegalEntityAddress1>[[ Street Line 1 (Additional First Party 4) ]]</sqph:PlaceholderLegalEntityAddress1>
      <sqph:PlaceholderLegalEntityAddress2>[[ Street Line 2 (Additional First Party 4) ]]</sqph:PlaceholderLegalEntityAddress2>
      <sqph:PlaceholderLegalEntityAddress3>[[ Street Line 3 (Additional First Party 4) ]]</sqph:PlaceholderLegalEntityAddress3>
      <sqph:PlaceholderLegalEntityCityTown>[[ City/Town (Additional First Party 4) ]]</sqph:PlaceholderLegalEntityCityTown>
      <sqph:PlaceholderLegalEntityStateProvince>[[ State/Province (Additional First Party 4) ]]</sqph:PlaceholderLegalEntityStateProvince>
      <sqph:PlaceholderLegalEntityPostalCode>[[ Postal Code (Additional First Party 4) ]]</sqph:PlaceholderLegalEntityPostalCode>
      <sqph:PlaceholderLegalEntityCountry>[[ Country (Additional First Party 4) ]]</sqph:PlaceholderLegalEntityCountry>
      <sqph:PlaceholderLegalEntityPhone>[[ Phone Number (Additional First Party 4) ]]</sqph:PlaceholderLegalEntityPhone>
      <sqph:PlaceholderLegalEntityFaxNumber>[[ Fax Number (Additional First Party 4) ]]</sqph:PlaceholderLegalEntityFaxNumber>
      <sqph:PlaceholderLegalEntityContractName>[[ Contact Name (Additional First Party 4 Contact ) ]]</sqph:PlaceholderLegalEntityContractName>
      <sqph:PlaceholderLegalEntityContactTitle>[[ Contact Title (Additional First Party 4 Contact ) ]]</sqph:PlaceholderLegalEntityContactTitle>
      <sqph:PlaceholderLegalEntityContactPhone>[[ Contact Phone Number (Additional First Party 4 Contact ) ]]</sqph:PlaceholderLegalEntityContactPhone>
      <sqph:PlaceholderLegalEntityContractEmail>[[ Contact E-mail (Additional First Party 4 Contact ) ]]</sqph:PlaceholderLegalEntityContractEmail>
    </sqph:FirstParty>
    <sqph:FirstParty>
      <sqph:PlaceholderLegalEntityName>[[ Name (Additional First Party 5) ]]</sqph:PlaceholderLegalEntityName>
      <sqph:PlaceholderLegalEntityDBA>[[ Doing Business As  (Additional First Party 5) ]]</sqph:PlaceholderLegalEntityDBA>
      <sqph:PlaceholderLegalEntityOtherNames>[[ Other Names (Additional First Party 5) ]]</sqph:PlaceholderLegalEntityOtherNames>
      <sqph:PlaceholderLegalEntityAddress1>[[ Street Line 1 (Additional First Party 5) ]]</sqph:PlaceholderLegalEntityAddress1>
      <sqph:PlaceholderLegalEntityAddress2>[[ Street Line 2 (Additional First Party 5) ]]</sqph:PlaceholderLegalEntityAddress2>
      <sqph:PlaceholderLegalEntityAddress3>[[ Street Line 3 (Additional First Party 5) ]]</sqph:PlaceholderLegalEntityAddress3>
      <sqph:PlaceholderLegalEntityCityTown>[[ City/Town (Additional First Party 5) ]]</sqph:PlaceholderLegalEntityCityTown>
      <sqph:PlaceholderLegalEntityStateProvince>[[ State/Province (Additional First Party 5) ]]</sqph:PlaceholderLegalEntityStateProvince>
      <sqph:PlaceholderLegalEntityPostalCode>[[ Postal Code (Additional First Party 5) ]]</sqph:PlaceholderLegalEntityPostalCode>
      <sqph:PlaceholderLegalEntityCountry>[[ Country (Additional First Party 5) ]]</sqph:PlaceholderLegalEntityCountry>
      <sqph:PlaceholderLegalEntityPhone>[[ Phone Number (Additional First Party 5) ]]</sqph:PlaceholderLegalEntityPhone>
      <sqph:PlaceholderLegalEntityFaxNumber>[[ Fax Number (Additional First Party 5) ]]</sqph:PlaceholderLegalEntityFaxNumber>
      <sqph:PlaceholderLegalEntityContractName>[[ Contact Name (Additional First Party 5 Contact ) ]]</sqph:PlaceholderLegalEntityContractName>
      <sqph:PlaceholderLegalEntityContactTitle>[[ Contact Title (Additional First Party 5 Contact ) ]]</sqph:PlaceholderLegalEntityContactTitle>
      <sqph:PlaceholderLegalEntityContactPhone>[[ Contact Phone Number (Additional First Party 5 Contact ) ]]</sqph:PlaceholderLegalEntityContactPhone>
      <sqph:PlaceholderLegalEntityContractEmail>[[ Contact E-mail (Additional First Party 5 Contact ) ]]</sqph:PlaceholderLegalEntityContractEmail>
    </sqph:FirstParty>
  </sqph:FirstParties>
  <sqph:SecondParties>
    <sqph:SecondParty>
      <sqph:PlaceholderLegalEntityName>FORD MURRAY PC</sqph:PlaceholderLegalEntityName>
      <sqph:PlaceholderLegalEntityDBA>FORD MURRAY PC FORD MURRAY</sqph:PlaceholderLegalEntityDBA>
      <sqph:PlaceholderLegalEntityOtherNames>FORD MURRAY PC FORD MURRAY</sqph:PlaceholderLegalEntityOtherNames>
      <sqph:PlaceholderLegalEntityAddress1>48 FREE ST</sqph:PlaceholderLegalEntityAddress1>
      <sqph:PlaceholderLegalEntityAddress2>STE 300</sqph:PlaceholderLegalEntityAddress2>
      <sqph:PlaceholderLegalEntityAddress3>[[ Street Line 3 (* FORD MURRAY PC) ]]</sqph:PlaceholderLegalEntityAddress3>
      <sqph:PlaceholderLegalEntityCityTown>PORTLAND</sqph:PlaceholderLegalEntityCityTown>
      <sqph:PlaceholderLegalEntityStateProvince>Maine</sqph:PlaceholderLegalEntityStateProvince>
      <sqph:PlaceholderLegalEntityPostalCode>04101</sqph:PlaceholderLegalEntityPostalCode>
      <sqph:PlaceholderLegalEntityCountry>US</sqph:PlaceholderLegalEntityCountry>
      <sqph:PlaceholderLegalEntityPhone>[[ Phone Number (* FORD MURRAY PC) ]]</sqph:PlaceholderLegalEntityPhone>
      <sqph:PlaceholderLegalEntityFaxNumber>[[ Fax Number (* FORD MURRAY PC) ]]</sqph:PlaceholderLegalEntityFaxNumber>
      <sqph:PlaceholderLegalEntityContractName>Russell Ford</sqph:PlaceholderLegalEntityContractName>
      <sqph:PlaceholderLegalEntityContactTitle>Attorney</sqph:PlaceholderLegalEntityContactTitle>
      <sqph:PlaceholderLegalEntityContactPhone>+1 207-613-7331</sqph:PlaceholderLegalEntityContactPhone>
      <sqph:PlaceholderLegalEntityContactFaxNumber>[[ Contact Fax Number (* FORD MURRAY PC) ]]</sqph:PlaceholderLegalEntityContactFaxNumber>
      <sqph:PlaceholderLegalEntityContractEmail>russell@fordmurraylaw.com</sqph:PlaceholderLegalEntityContractEmail>
    </sqph:SecondParty>
    <sqph:SecondParty>
      <sqph:PlaceholderLegalEntityName>[[ Name (Additional Second Party 1) ]]</sqph:PlaceholderLegalEntityName>
      <sqph:PlaceholderLegalEntityDBA>[[ Doing Business As  (Additional Second Party 1) ]]</sqph:PlaceholderLegalEntityDBA>
      <sqph:PlaceholderLegalEntityOtherNames>[[ Other Names (Additional Second Party 1) ]]</sqph:PlaceholderLegalEntityOtherNames>
      <sqph:PlaceholderLegalEntityAddress1>[[ Street Line 1 (Additional Second Party 1) ]]</sqph:PlaceholderLegalEntityAddress1>
      <sqph:PlaceholderLegalEntityAddress2>[[ Street Line 2 (Additional Second Party 1) ]]</sqph:PlaceholderLegalEntityAddress2>
      <sqph:PlaceholderLegalEntityAddress3>[[ Street Line 3 (Additional Second Party 1) ]]</sqph:PlaceholderLegalEntityAddress3>
      <sqph:PlaceholderLegalEntityCityTown>[[ City/Town (Additional Second Party 1) ]]</sqph:PlaceholderLegalEntityCityTown>
      <sqph:PlaceholderLegalEntityStateProvince>[[ State/Province (Additional Second Party 1) ]]</sqph:PlaceholderLegalEntityStateProvince>
      <sqph:PlaceholderLegalEntityPostalCode>[[ Postal Code (Additional Second Party 1) ]]</sqph:PlaceholderLegalEntityPostalCode>
      <sqph:PlaceholderLegalEntityCountry>[[ Country (Additional Second Party 1) ]]</sqph:PlaceholderLegalEntityCountry>
      <sqph:PlaceholderLegalEntityPhone>[[ Phone Number (Additional Second Party 1) ]]</sqph:PlaceholderLegalEntityPhone>
      <sqph:PlaceholderLegalEntityFaxNumber>[[ Fax Number (Additional Second Party 1) ]]</sqph:PlaceholderLegalEntityFaxNumber>
      <sqph:PlaceholderLegalEntityContractName>[[ Contact Name (Additional Second Party 1 Contact ) ]]</sqph:PlaceholderLegalEntityContractName>
      <sqph:PlaceholderLegalEntityContactTitle>[[ Contact Title (Additional Second Party 1 Contact ) ]]</sqph:PlaceholderLegalEntityContactTitle>
      <sqph:PlaceholderLegalEntityContactPhone>[[ Contact Phone Number (Additional Second Party 1 Contact ) ]]</sqph:PlaceholderLegalEntityContactPhone>
      <sqph:PlaceholderLegalEntityContactFaxNumber>[[ Contact Fax Number (Additional Second Party 1 Contact ) ]]</sqph:PlaceholderLegalEntityContactFaxNumber>
      <sqph:PlaceholderLegalEntityContractEmail>[[ Contact E-mail (Additional Second Party 1 Contact ) ]]</sqph:PlaceholderLegalEntityContractEmail>
    </sqph:SecondParty>
    <sqph:SecondParty>
      <sqph:PlaceholderLegalEntityName>[[ Name (Additional Second Party 2) ]]</sqph:PlaceholderLegalEntityName>
      <sqph:PlaceholderLegalEntityDBA>[[ Doing Business As  (Additional Second Party 2) ]]</sqph:PlaceholderLegalEntityDBA>
      <sqph:PlaceholderLegalEntityOtherNames>[[ Other Names (Additional Second Party 2) ]]</sqph:PlaceholderLegalEntityOtherNames>
      <sqph:PlaceholderLegalEntityAddress1>[[ Street Line 1 (Additional Second Party 2) ]]</sqph:PlaceholderLegalEntityAddress1>
      <sqph:PlaceholderLegalEntityAddress2>[[ Street Line 2 (Additional Second Party 2) ]]</sqph:PlaceholderLegalEntityAddress2>
      <sqph:PlaceholderLegalEntityAddress3>[[ Street Line 3 (Additional Second Party 2) ]]</sqph:PlaceholderLegalEntityAddress3>
      <sqph:PlaceholderLegalEntityCityTown>[[ City/Town (Additional Second Party 2) ]]</sqph:PlaceholderLegalEntityCityTown>
      <sqph:PlaceholderLegalEntityStateProvince>[[ State/Province (Additional Second Party 2) ]]</sqph:PlaceholderLegalEntityStateProvince>
      <sqph:PlaceholderLegalEntityPostalCode>[[ Postal Code (Additional Second Party 2) ]]</sqph:PlaceholderLegalEntityPostalCode>
      <sqph:PlaceholderLegalEntityCountry>[[ Country (Additional Second Party 2) ]]</sqph:PlaceholderLegalEntityCountry>
      <sqph:PlaceholderLegalEntityPhone>[[ Phone Number (Additional Second Party 2) ]]</sqph:PlaceholderLegalEntityPhone>
      <sqph:PlaceholderLegalEntityFaxNumber>[[ Fax Number (Additional Second Party 2) ]]</sqph:PlaceholderLegalEntityFaxNumber>
      <sqph:PlaceholderLegalEntityContractName>[[ Contact Name (Additional Second Party 2 Contact ) ]]</sqph:PlaceholderLegalEntityContractName>
      <sqph:PlaceholderLegalEntityContactTitle>[[ Contact Title (Additional Second Party 2 Contact ) ]]</sqph:PlaceholderLegalEntityContactTitle>
      <sqph:PlaceholderLegalEntityContactPhone>[[ Contact Phone Number (Additional Second Party 2 Contact ) ]]</sqph:PlaceholderLegalEntityContactPhone>
      <sqph:PlaceholderLegalEntityContactFaxNumber>[[ Contact Fax Number (Additional Second Party 2 Contact ) ]]</sqph:PlaceholderLegalEntityContactFaxNumber>
      <sqph:PlaceholderLegalEntityContractEmail>[[ Contact E-mail (Additional Second Party 2 Contact ) ]]</sqph:PlaceholderLegalEntityContractEmail>
    </sqph:SecondParty>
    <sqph:SecondParty>
      <sqph:PlaceholderLegalEntityName>[[ Name (Additional Second Party 3) ]]</sqph:PlaceholderLegalEntityName>
      <sqph:PlaceholderLegalEntityDBA>[[ Doing Business As  (Additional Second Party 3) ]]</sqph:PlaceholderLegalEntityDBA>
      <sqph:PlaceholderLegalEntityOtherNames>[[ Other Names (Additional Second Party 3) ]]</sqph:PlaceholderLegalEntityOtherNames>
      <sqph:PlaceholderLegalEntityAddress1>[[ Street Line 1 (Additional Second Party 3) ]]</sqph:PlaceholderLegalEntityAddress1>
      <sqph:PlaceholderLegalEntityAddress2>[[ Street Line 2 (Additional Second Party 3) ]]</sqph:PlaceholderLegalEntityAddress2>
      <sqph:PlaceholderLegalEntityAddress3>[[ Street Line 3 (Additional Second Party 3) ]]</sqph:PlaceholderLegalEntityAddress3>
      <sqph:PlaceholderLegalEntityCityTown>[[ City/Town (Additional Second Party 3) ]]</sqph:PlaceholderLegalEntityCityTown>
      <sqph:PlaceholderLegalEntityStateProvince>[[ State/Province (Additional Second Party 3) ]]</sqph:PlaceholderLegalEntityStateProvince>
      <sqph:PlaceholderLegalEntityPostalCode>[[ Postal Code (Additional Second Party 3) ]]</sqph:PlaceholderLegalEntityPostalCode>
      <sqph:PlaceholderLegalEntityCountry>[[ Country (Additional Second Party 3) ]]</sqph:PlaceholderLegalEntityCountry>
      <sqph:PlaceholderLegalEntityPhone>[[ Phone Number (Additional Second Party 3) ]]</sqph:PlaceholderLegalEntityPhone>
      <sqph:PlaceholderLegalEntityFaxNumber>[[ Fax Number (Additional Second Party 3) ]]</sqph:PlaceholderLegalEntityFaxNumber>
      <sqph:PlaceholderLegalEntityContractName>[[ Contact Name (Additional Second Party 3 Contact ) ]]</sqph:PlaceholderLegalEntityContractName>
      <sqph:PlaceholderLegalEntityContactTitle>[[ Contact Title (Additional Second Party 3 Contact ) ]]</sqph:PlaceholderLegalEntityContactTitle>
      <sqph:PlaceholderLegalEntityContactPhone>[[ Contact Phone Number (Additional Second Party 3 Contact ) ]]</sqph:PlaceholderLegalEntityContactPhone>
      <sqph:PlaceholderLegalEntityContactFaxNumber>[[ Contact Fax Number (Additional Second Party 3 Contact ) ]]</sqph:PlaceholderLegalEntityContactFaxNumber>
      <sqph:PlaceholderLegalEntityContractEmail>[[ Contact E-mail (Additional Second Party 3 Contact ) ]]</sqph:PlaceholderLegalEntityContractEmail>
    </sqph:SecondParty>
    <sqph:SecondParty>
      <sqph:PlaceholderLegalEntityName>[[ Name (Additional Second Party 4) ]]</sqph:PlaceholderLegalEntityName>
      <sqph:PlaceholderLegalEntityDBA>[[ Doing Business As  (Additional Second Party 4) ]]</sqph:PlaceholderLegalEntityDBA>
      <sqph:PlaceholderLegalEntityOtherNames>[[ Other Names (Additional Second Party 4) ]]</sqph:PlaceholderLegalEntityOtherNames>
      <sqph:PlaceholderLegalEntityAddress1>[[ Street Line 1 (Additional Second Party 4) ]]</sqph:PlaceholderLegalEntityAddress1>
      <sqph:PlaceholderLegalEntityAddress2>[[ Street Line 2 (Additional Second Party 4) ]]</sqph:PlaceholderLegalEntityAddress2>
      <sqph:PlaceholderLegalEntityAddress3>[[ Street Line 3 (Additional Second Party 4) ]]</sqph:PlaceholderLegalEntityAddress3>
      <sqph:PlaceholderLegalEntityCityTown>[[ City/Town (Additional Second Party 4) ]]</sqph:PlaceholderLegalEntityCityTown>
      <sqph:PlaceholderLegalEntityStateProvince>[[ State/Province (Additional Second Party 4) ]]</sqph:PlaceholderLegalEntityStateProvince>
      <sqph:PlaceholderLegalEntityPostalCode>[[ Postal Code (Additional Second Party 4) ]]</sqph:PlaceholderLegalEntityPostalCode>
      <sqph:PlaceholderLegalEntityCountry>[[ Country (Additional Second Party 4) ]]</sqph:PlaceholderLegalEntityCountry>
      <sqph:PlaceholderLegalEntityPhone>[[ Phone Number (Additional Second Party 4) ]]</sqph:PlaceholderLegalEntityPhone>
      <sqph:PlaceholderLegalEntityFaxNumber>[[ Fax Number (Additional Second Party 4) ]]</sqph:PlaceholderLegalEntityFaxNumber>
      <sqph:PlaceholderLegalEntityContractName>[[ Contact Name (Additional Second Party 4 Contact ) ]]</sqph:PlaceholderLegalEntityContractName>
      <sqph:PlaceholderLegalEntityContactTitle>[[ Contact Title (Additional Second Party 4 Contact ) ]]</sqph:PlaceholderLegalEntityContactTitle>
      <sqph:PlaceholderLegalEntityContactPhone>[[ Contact Phone Number (Additional Second Party 4 Contact ) ]]</sqph:PlaceholderLegalEntityContactPhone>
      <sqph:PlaceholderLegalEntityContactFaxNumber>[[ Contact Fax Number (Additional Second Party 4 Contact ) ]]</sqph:PlaceholderLegalEntityContactFaxNumber>
      <sqph:PlaceholderLegalEntityContractEmail>[[ Contact E-mail (Additional Second Party 4 Contact ) ]]</sqph:PlaceholderLegalEntityContractEmail>
    </sqph:SecondParty>
    <sqph:SecondParty>
      <sqph:PlaceholderLegalEntityName>[[ Name (Additional Second Party 5) ]]</sqph:PlaceholderLegalEntityName>
      <sqph:PlaceholderLegalEntityDBA>[[ Doing Business As  (Additional Second Party 5) ]]</sqph:PlaceholderLegalEntityDBA>
      <sqph:PlaceholderLegalEntityOtherNames>[[ Other Names (Additional Second Party 5) ]]</sqph:PlaceholderLegalEntityOtherNames>
      <sqph:PlaceholderLegalEntityAddress1>[[ Street Line 1 (Additional Second Party 5) ]]</sqph:PlaceholderLegalEntityAddress1>
      <sqph:PlaceholderLegalEntityAddress2>[[ Street Line 2 (Additional Second Party 5) ]]</sqph:PlaceholderLegalEntityAddress2>
      <sqph:PlaceholderLegalEntityAddress3>[[ Street Line 3 (Additional Second Party 5) ]]</sqph:PlaceholderLegalEntityAddress3>
      <sqph:PlaceholderLegalEntityCityTown>[[ City/Town (Additional Second Party 5) ]]</sqph:PlaceholderLegalEntityCityTown>
      <sqph:PlaceholderLegalEntityStateProvince>[[ State/Province (Additional Second Party 5) ]]</sqph:PlaceholderLegalEntityStateProvince>
      <sqph:PlaceholderLegalEntityPostalCode>[[ Postal Code (Additional Second Party 5) ]]</sqph:PlaceholderLegalEntityPostalCode>
      <sqph:PlaceholderLegalEntityCountry>[[ Country (Additional Second Party 5) ]]</sqph:PlaceholderLegalEntityCountry>
      <sqph:PlaceholderLegalEntityPhone>[[ Phone Number (Additional Second Party 5) ]]</sqph:PlaceholderLegalEntityPhone>
      <sqph:PlaceholderLegalEntityFaxNumber>[[ Fax Number (Additional Second Party 5) ]]</sqph:PlaceholderLegalEntityFaxNumber>
      <sqph:PlaceholderLegalEntityContractName>[[ Contact Name (Additional Second Party 5 Contact ) ]]</sqph:PlaceholderLegalEntityContractName>
      <sqph:PlaceholderLegalEntityContactTitle>[[ Contact Title (Additional Second Party 5 Contact ) ]]</sqph:PlaceholderLegalEntityContactTitle>
      <sqph:PlaceholderLegalEntityContactPhone>[[ Contact Phone Number (Additional Second Party 5 Contact ) ]]</sqph:PlaceholderLegalEntityContactPhone>
      <sqph:PlaceholderLegalEntityContactFaxNumber>[[ Contact Fax Number (Additional Second Party 5 Contact ) ]]</sqph:PlaceholderLegalEntityContactFaxNumber>
      <sqph:PlaceholderLegalEntityContractEmail>[[ Contact E-mail (Additional Second Party 5 Contact ) ]]</sqph:PlaceholderLegalEntityContractEmail>
    </sqph:SecondParty>
  </sqph:SecondParties>
  <sqph:Approvers>
    <sqph:Step>
      <sqph:PlaceholderStepName>Initial CWR</sqph:PlaceholderStepName>
      <sqph:PlaceholderApproverNameDate>Step Skipped</sqph:PlaceholderApproverNameDate>
      <sqph:PlaceholderApproverName>Step Skipped</sqph:PlaceholderApproverName>
      <sqph:PlaceholderApproverDate>Step Skipped</sqph:PlaceholderApproverDate>
    </sqph:Step>
    <sqph:Step>
      <sqph:PlaceholderStepName>Purchasing Review</sqph:PlaceholderStepName>
      <sqph:PlaceholderApproverNameDate>Christine Wozny 9/1/2024 11:49 AM</sqph:PlaceholderApproverNameDate>
      <sqph:PlaceholderApproverName>Christine Wozny</sqph:PlaceholderApproverName>
      <sqph:PlaceholderApproverDate>2024-09-01T11:49:48</sqph:PlaceholderApproverDate>
    </sqph:Step>
    <sqph:Step>
      <sqph:PlaceholderStepName>Insurance/Risk Management</sqph:PlaceholderStepName>
      <sqph:PlaceholderApproverNameDate>Step Skipped</sqph:PlaceholderApproverNameDate>
      <sqph:PlaceholderApproverName>Step Skipped</sqph:PlaceholderApproverName>
      <sqph:PlaceholderApproverDate>Step Skipped</sqph:PlaceholderApproverDate>
    </sqph:Step>
    <sqph:Step>
      <sqph:PlaceholderStepName>HR Review</sqph:PlaceholderStepName>
      <sqph:PlaceholderApproverNameDate>Deb Gehrke 9/3/2024 9:25 AM</sqph:PlaceholderApproverNameDate>
      <sqph:PlaceholderApproverName>Deb Gehrke</sqph:PlaceholderApproverName>
      <sqph:PlaceholderApproverDate>2024-09-03T09:25:04</sqph:PlaceholderApproverDate>
    </sqph:Step>
    <sqph:Step>
      <sqph:PlaceholderStepName>System Office Tax Review</sqph:PlaceholderStepName>
      <sqph:PlaceholderApproverNameDate>Step Skipped</sqph:PlaceholderApproverNameDate>
      <sqph:PlaceholderApproverName>Step Skipped</sqph:PlaceholderApproverName>
      <sqph:PlaceholderApproverDate>Step Skipped</sqph:PlaceholderApproverDate>
    </sqph:Step>
    <sqph:Step>
      <sqph:PlaceholderStepName>Local IT Review</sqph:PlaceholderStepName>
      <sqph:PlaceholderApproverNameDate>Step Skipped</sqph:PlaceholderApproverNameDate>
      <sqph:PlaceholderApproverName>Step Skipped</sqph:PlaceholderApproverName>
      <sqph:PlaceholderApproverDate>Step Skipped</sqph:PlaceholderApproverDate>
    </sqph:Step>
    <sqph:Step>
      <sqph:PlaceholderStepName>System Office IT Review</sqph:PlaceholderStepName>
      <sqph:PlaceholderApproverNameDate>Step Skipped</sqph:PlaceholderApproverNameDate>
      <sqph:PlaceholderApproverName>Step Skipped</sqph:PlaceholderApproverName>
      <sqph:PlaceholderApproverDate>Step Skipped</sqph:PlaceholderApproverDate>
    </sqph:Step>
    <sqph:Step>
      <sqph:PlaceholderStepName>Facilities Review</sqph:PlaceholderStepName>
      <sqph:PlaceholderApproverNameDate>Step Skipped</sqph:PlaceholderApproverNameDate>
      <sqph:PlaceholderApproverName>Step Skipped</sqph:PlaceholderApproverName>
      <sqph:PlaceholderApproverDate>Step Skipped</sqph:PlaceholderApproverDate>
    </sqph:Step>
    <sqph:Step>
      <sqph:PlaceholderStepName>Management Review</sqph:PlaceholderStepName>
      <sqph:PlaceholderApproverNameDate>Step Skipped</sqph:PlaceholderApproverNameDate>
      <sqph:PlaceholderApproverName>Step Skipped</sqph:PlaceholderApproverName>
      <sqph:PlaceholderApproverDate>Step Skipped</sqph:PlaceholderApproverDate>
    </sqph:Step>
    <sqph:Step>
      <sqph:PlaceholderStepName>Legal Review</sqph:PlaceholderStepName>
      <sqph:PlaceholderApproverNameDate>Amanda Bohnhoff 9/3/2024 9:35 AM</sqph:PlaceholderApproverNameDate>
      <sqph:PlaceholderApproverName>Amanda Bohnhoff</sqph:PlaceholderApproverName>
      <sqph:PlaceholderApproverDate>2024-09-03T09:35:29</sqph:PlaceholderApproverDate>
    </sqph:Step>
    <sqph:Step>
      <sqph:PlaceholderStepName>System Office Finance</sqph:PlaceholderStepName>
      <sqph:PlaceholderApproverNameDate>Step Skipped</sqph:PlaceholderApproverNameDate>
      <sqph:PlaceholderApproverName>Step Skipped</sqph:PlaceholderApproverName>
      <sqph:PlaceholderApproverDate>Step Skipped</sqph:PlaceholderApproverDate>
    </sqph:Step>
    <sqph:Step>
      <sqph:PlaceholderStepName>VC</sqph:PlaceholderStepName>
      <sqph:PlaceholderApproverNameDate>Step Skipped</sqph:PlaceholderApproverNameDate>
      <sqph:PlaceholderApproverName>Step Skipped</sqph:PlaceholderApproverName>
      <sqph:PlaceholderApproverDate>Step Skipped</sqph:PlaceholderApproverDate>
    </sqph:Step>
    <sqph:Step>
      <sqph:PlaceholderStepName>Purchasing Final Review</sqph:PlaceholderStepName>
      <sqph:PlaceholderApproverNameDate>Step Skipped</sqph:PlaceholderApproverNameDate>
      <sqph:PlaceholderApproverName>Step Skipped</sqph:PlaceholderApproverName>
      <sqph:PlaceholderApproverDate>Step Skipped</sqph:PlaceholderApproverDate>
    </sqph:Step>
  </sqph:Approvers>
</sqph:contractplaceholders>
</file>

<file path=customXml/itemProps1.xml><?xml version="1.0" encoding="utf-8"?>
<ds:datastoreItem xmlns:ds="http://schemas.openxmlformats.org/officeDocument/2006/customXml" ds:itemID="{6080493E-7E8A-475C-9E9A-9B90B10A9B44}">
  <ds:schemaRefs>
    <ds:schemaRef ds:uri="http://schemas.microsoft.com/sharepoint/v3/contenttype/forms"/>
  </ds:schemaRefs>
</ds:datastoreItem>
</file>

<file path=customXml/itemProps2.xml><?xml version="1.0" encoding="utf-8"?>
<ds:datastoreItem xmlns:ds="http://schemas.openxmlformats.org/officeDocument/2006/customXml" ds:itemID="{ADBA258C-BB93-4E2A-A49C-1096A5E2BBA1}">
  <ds:schemaRefs>
    <ds:schemaRef ds:uri="http://schemas.microsoft.com/office/2006/metadata/properties"/>
    <ds:schemaRef ds:uri="http://schemas.microsoft.com/office/infopath/2007/PartnerControls"/>
    <ds:schemaRef ds:uri="1e06fab5-f71a-4151-ba3c-c454407c7903"/>
    <ds:schemaRef ds:uri="8c425941-096e-4b21-8b40-9f0db7782c7b"/>
  </ds:schemaRefs>
</ds:datastoreItem>
</file>

<file path=customXml/itemProps3.xml><?xml version="1.0" encoding="utf-8"?>
<ds:datastoreItem xmlns:ds="http://schemas.openxmlformats.org/officeDocument/2006/customXml" ds:itemID="{02ACD4A1-C3F1-4EC1-BA60-1CA5C67F5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25941-096e-4b21-8b40-9f0db7782c7b"/>
    <ds:schemaRef ds:uri="1e06fab5-f71a-4151-ba3c-c454407c7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E3831B-D0D5-4DB3-94B1-6D7CAA486F4E}">
  <ds:schemaRefs>
    <ds:schemaRef ds:uri="http://schemas.openxmlformats.org/officeDocument/2006/bibliography"/>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schemaRef ds:uri="http://schemas.sciquest.com/tcm/office/placeholders/v1"/>
  </ds:schemaRefs>
</ds:datastoreItem>
</file>

<file path=docProps/app.xml><?xml version="1.0" encoding="utf-8"?>
<Properties xmlns="http://schemas.openxmlformats.org/officeDocument/2006/extended-properties" xmlns:vt="http://schemas.openxmlformats.org/officeDocument/2006/docPropsVTypes">
  <Template>template_agenda</Template>
  <TotalTime>26</TotalTime>
  <Pages>3</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Minnesota State RFP Terms and Conditions</vt:lpstr>
    </vt:vector>
  </TitlesOfParts>
  <Company>Minnesota State</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Minnesota State RFP Terms and Conditions</dc:title>
  <dc:creator>Christy Kramer</dc:creator>
  <cp:keywords>Terms and Conditions</cp:keywords>
  <cp:lastModifiedBy>Schultze, Wendy</cp:lastModifiedBy>
  <cp:revision>6</cp:revision>
  <dcterms:created xsi:type="dcterms:W3CDTF">2024-09-03T16:01:00Z</dcterms:created>
  <dcterms:modified xsi:type="dcterms:W3CDTF">2024-09-16T16:29:00Z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0x0101006A3991B84C14C540BAE71FB4B9839572</vt:lpwstr>
  </property>
  <property fmtid="{D5CDD505-2E9C-101B-9397-08002B2CF9AE}" pid="3" name="MediaServiceImageTags">
    <vt:lpwstr/>
  </property>
</Properties>
</file>